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66E" w:rsidRPr="0063064F" w:rsidRDefault="00C1266E" w:rsidP="00C1266E">
      <w:pPr>
        <w:pStyle w:val="6"/>
        <w:tabs>
          <w:tab w:val="center" w:pos="4678"/>
          <w:tab w:val="right" w:pos="9357"/>
        </w:tabs>
        <w:rPr>
          <w:rFonts w:ascii="Times New Roman" w:hAnsi="Times New Roman" w:cs="Times New Roman"/>
          <w:sz w:val="26"/>
          <w:szCs w:val="26"/>
        </w:rPr>
      </w:pPr>
      <w:r w:rsidRPr="0063064F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</w:t>
      </w:r>
      <w:r w:rsidR="00A67E7A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</w:t>
      </w:r>
      <w:r w:rsidRPr="0063064F">
        <w:rPr>
          <w:rFonts w:ascii="Times New Roman" w:hAnsi="Times New Roman" w:cs="Times New Roman"/>
          <w:b/>
          <w:bCs/>
          <w:sz w:val="26"/>
          <w:szCs w:val="26"/>
        </w:rPr>
        <w:t xml:space="preserve">      </w:t>
      </w:r>
      <w:r w:rsidRPr="0063064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69265" cy="560070"/>
            <wp:effectExtent l="0" t="0" r="6985" b="0"/>
            <wp:docPr id="28" name="Рисунок 28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064F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C1266E" w:rsidRPr="0063064F" w:rsidRDefault="00C1266E" w:rsidP="00C1266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3064F">
        <w:rPr>
          <w:rFonts w:ascii="Times New Roman" w:hAnsi="Times New Roman" w:cs="Times New Roman"/>
          <w:b w:val="0"/>
          <w:bCs w:val="0"/>
          <w:sz w:val="26"/>
          <w:szCs w:val="26"/>
        </w:rPr>
        <w:t>РОССИЙСКАЯ ФЕДЕРАЦИЯ</w:t>
      </w:r>
    </w:p>
    <w:p w:rsidR="00C1266E" w:rsidRPr="0063064F" w:rsidRDefault="00C1266E" w:rsidP="00C1266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1266E" w:rsidRPr="0063064F" w:rsidRDefault="00C1266E" w:rsidP="00C1266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3064F">
        <w:rPr>
          <w:rFonts w:ascii="Times New Roman" w:hAnsi="Times New Roman" w:cs="Times New Roman"/>
          <w:b w:val="0"/>
          <w:bCs w:val="0"/>
          <w:sz w:val="26"/>
          <w:szCs w:val="26"/>
        </w:rPr>
        <w:t>КРАСНОЯРСКИЙ КРАЙ</w:t>
      </w:r>
    </w:p>
    <w:p w:rsidR="00C1266E" w:rsidRPr="0063064F" w:rsidRDefault="00C1266E" w:rsidP="00C1266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C1266E" w:rsidRPr="0063064F" w:rsidRDefault="00C1266E" w:rsidP="00C1266E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3064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НОРИЛЬСКИЙ ГОРОДСКОЙ СОВЕТ ДЕПУТАТОВ </w:t>
      </w:r>
    </w:p>
    <w:p w:rsidR="00C1266E" w:rsidRPr="0063064F" w:rsidRDefault="00C1266E" w:rsidP="00C1266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C1266E" w:rsidRPr="0063064F" w:rsidRDefault="00C1266E" w:rsidP="00C1266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63064F">
        <w:rPr>
          <w:rFonts w:ascii="Times New Roman" w:hAnsi="Times New Roman" w:cs="Times New Roman"/>
          <w:sz w:val="26"/>
          <w:szCs w:val="26"/>
        </w:rPr>
        <w:t>РЕШЕНИЕ</w:t>
      </w:r>
    </w:p>
    <w:p w:rsidR="00C1266E" w:rsidRPr="0063064F" w:rsidRDefault="00C1266E" w:rsidP="00C1266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C1266E" w:rsidRDefault="00C1266E" w:rsidP="00D7012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3064F">
        <w:rPr>
          <w:rFonts w:ascii="Times New Roman" w:hAnsi="Times New Roman" w:cs="Times New Roman"/>
          <w:b w:val="0"/>
          <w:bCs w:val="0"/>
          <w:sz w:val="26"/>
          <w:szCs w:val="26"/>
        </w:rPr>
        <w:t>«____»__________20</w:t>
      </w:r>
      <w:r w:rsidR="00894D9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20 </w:t>
      </w:r>
      <w:r w:rsidRPr="0063064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                                                            </w:t>
      </w:r>
      <w:r w:rsidR="00D70126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                №___________</w:t>
      </w:r>
    </w:p>
    <w:p w:rsidR="00D70126" w:rsidRPr="00D70126" w:rsidRDefault="00D70126" w:rsidP="00D70126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1266E" w:rsidRPr="00694ED2" w:rsidRDefault="00C1266E" w:rsidP="00E033FD">
      <w:pPr>
        <w:pStyle w:val="4"/>
        <w:jc w:val="both"/>
        <w:rPr>
          <w:sz w:val="26"/>
          <w:szCs w:val="26"/>
        </w:rPr>
      </w:pPr>
      <w:r w:rsidRPr="00694ED2">
        <w:rPr>
          <w:sz w:val="26"/>
          <w:szCs w:val="26"/>
        </w:rPr>
        <w:t>О</w:t>
      </w:r>
      <w:r w:rsidR="00CC0CDD" w:rsidRPr="00694ED2">
        <w:rPr>
          <w:sz w:val="26"/>
          <w:szCs w:val="26"/>
        </w:rPr>
        <w:t xml:space="preserve"> внесени</w:t>
      </w:r>
      <w:r w:rsidR="003607A7" w:rsidRPr="00694ED2">
        <w:rPr>
          <w:sz w:val="26"/>
          <w:szCs w:val="26"/>
        </w:rPr>
        <w:t>и</w:t>
      </w:r>
      <w:r w:rsidR="00CC0CDD" w:rsidRPr="00694ED2">
        <w:rPr>
          <w:sz w:val="26"/>
          <w:szCs w:val="26"/>
        </w:rPr>
        <w:t xml:space="preserve"> изменений</w:t>
      </w:r>
      <w:r w:rsidR="00774636" w:rsidRPr="00694ED2">
        <w:rPr>
          <w:sz w:val="26"/>
          <w:szCs w:val="26"/>
        </w:rPr>
        <w:t xml:space="preserve"> </w:t>
      </w:r>
      <w:r w:rsidR="00CC0CDD" w:rsidRPr="00694ED2">
        <w:rPr>
          <w:sz w:val="26"/>
          <w:szCs w:val="26"/>
        </w:rPr>
        <w:t xml:space="preserve">в решение </w:t>
      </w:r>
      <w:r w:rsidR="00A83427">
        <w:rPr>
          <w:sz w:val="26"/>
          <w:szCs w:val="26"/>
        </w:rPr>
        <w:t>Норильского г</w:t>
      </w:r>
      <w:r w:rsidR="006B606A" w:rsidRPr="00694ED2">
        <w:rPr>
          <w:sz w:val="26"/>
          <w:szCs w:val="26"/>
        </w:rPr>
        <w:t xml:space="preserve">ородского Совета </w:t>
      </w:r>
      <w:r w:rsidR="00A83427">
        <w:rPr>
          <w:sz w:val="26"/>
          <w:szCs w:val="26"/>
        </w:rPr>
        <w:t xml:space="preserve">депутатов </w:t>
      </w:r>
      <w:r w:rsidR="006B606A" w:rsidRPr="00694ED2">
        <w:rPr>
          <w:sz w:val="26"/>
          <w:szCs w:val="26"/>
        </w:rPr>
        <w:t xml:space="preserve">от 19.02.2019 № </w:t>
      </w:r>
      <w:r w:rsidR="00774636" w:rsidRPr="00694ED2">
        <w:rPr>
          <w:sz w:val="26"/>
          <w:szCs w:val="26"/>
        </w:rPr>
        <w:t xml:space="preserve">11/5-247 </w:t>
      </w:r>
      <w:r w:rsidR="006B606A" w:rsidRPr="00694ED2">
        <w:rPr>
          <w:sz w:val="26"/>
          <w:szCs w:val="26"/>
        </w:rPr>
        <w:t>«О</w:t>
      </w:r>
      <w:r w:rsidRPr="00694ED2">
        <w:rPr>
          <w:sz w:val="26"/>
          <w:szCs w:val="26"/>
        </w:rPr>
        <w:t>б утверждении Правил благоустройства территории муниципального образования город Норильск</w:t>
      </w:r>
      <w:r w:rsidR="006B606A" w:rsidRPr="00694ED2">
        <w:rPr>
          <w:sz w:val="26"/>
          <w:szCs w:val="26"/>
        </w:rPr>
        <w:t>»</w:t>
      </w:r>
    </w:p>
    <w:p w:rsidR="00C1266E" w:rsidRPr="00D70126" w:rsidRDefault="00C1266E" w:rsidP="00C1266E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A83427" w:rsidRPr="00FE3316" w:rsidRDefault="00A83427" w:rsidP="00A834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E3316">
        <w:rPr>
          <w:rFonts w:ascii="Times New Roman" w:hAnsi="Times New Roman" w:cs="Times New Roman"/>
          <w:sz w:val="26"/>
          <w:szCs w:val="26"/>
        </w:rPr>
        <w:t xml:space="preserve">В целях приведения Правил благоустройства территории муниципального образования город Норильск в соответствие с действующим законодательством, в соответствии со статьей 28 Устава муниципального образования город Норильск, Городской совет </w:t>
      </w:r>
    </w:p>
    <w:p w:rsidR="00A83427" w:rsidRPr="00FE3316" w:rsidRDefault="00A83427" w:rsidP="00A834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E3316">
        <w:rPr>
          <w:rFonts w:ascii="Times New Roman" w:hAnsi="Times New Roman" w:cs="Times New Roman"/>
          <w:sz w:val="26"/>
          <w:szCs w:val="26"/>
        </w:rPr>
        <w:t>РЕШИЛ:</w:t>
      </w:r>
    </w:p>
    <w:p w:rsidR="008155B9" w:rsidRPr="00D70126" w:rsidRDefault="008155B9" w:rsidP="000E06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70126" w:rsidRDefault="00D70126" w:rsidP="00D7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Pr="00D70126">
        <w:rPr>
          <w:rFonts w:ascii="Times New Roman" w:hAnsi="Times New Roman"/>
          <w:sz w:val="26"/>
          <w:szCs w:val="26"/>
        </w:rPr>
        <w:t>Внести в Правила благоустройства территории муниципального образования город Норильск, утвержденные решением Городского Совета от 19.02.2019 № 11/5-247 (далее – Правила), следующие изменения:</w:t>
      </w:r>
    </w:p>
    <w:p w:rsidR="003910CB" w:rsidRDefault="003910CB" w:rsidP="003910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0D7A">
        <w:rPr>
          <w:rFonts w:ascii="Times New Roman" w:hAnsi="Times New Roman" w:cs="Times New Roman"/>
          <w:sz w:val="26"/>
          <w:szCs w:val="26"/>
        </w:rPr>
        <w:t>1.1</w:t>
      </w:r>
      <w:r>
        <w:rPr>
          <w:rFonts w:ascii="Times New Roman" w:hAnsi="Times New Roman" w:cs="Times New Roman"/>
          <w:sz w:val="26"/>
          <w:szCs w:val="26"/>
        </w:rPr>
        <w:t xml:space="preserve">. Пункт 1 раздела 1.2. Правил дополнить новым </w:t>
      </w:r>
      <w:r w:rsidR="00A35C04">
        <w:rPr>
          <w:rFonts w:ascii="Times New Roman" w:hAnsi="Times New Roman" w:cs="Times New Roman"/>
          <w:sz w:val="26"/>
          <w:szCs w:val="26"/>
        </w:rPr>
        <w:t xml:space="preserve">тринадцатым </w:t>
      </w:r>
      <w:r>
        <w:rPr>
          <w:rFonts w:ascii="Times New Roman" w:hAnsi="Times New Roman" w:cs="Times New Roman"/>
          <w:sz w:val="26"/>
          <w:szCs w:val="26"/>
        </w:rPr>
        <w:t xml:space="preserve">абзацем следующего содержания: </w:t>
      </w:r>
    </w:p>
    <w:p w:rsidR="003910CB" w:rsidRDefault="003910CB" w:rsidP="003910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D70126">
        <w:rPr>
          <w:rFonts w:ascii="Times New Roman" w:hAnsi="Times New Roman" w:cs="Times New Roman"/>
          <w:sz w:val="26"/>
          <w:szCs w:val="26"/>
        </w:rPr>
        <w:t>водное устройство - устройств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D70126">
        <w:rPr>
          <w:rFonts w:ascii="Times New Roman" w:hAnsi="Times New Roman" w:cs="Times New Roman"/>
          <w:sz w:val="26"/>
          <w:szCs w:val="26"/>
        </w:rPr>
        <w:t xml:space="preserve"> выполняющие декоративно-эстетическую и природоохранную функции, улучшающие микроклимат, воздушную и акустическую среду</w:t>
      </w:r>
      <w:r>
        <w:rPr>
          <w:rFonts w:ascii="Times New Roman" w:hAnsi="Times New Roman"/>
          <w:sz w:val="26"/>
          <w:szCs w:val="26"/>
        </w:rPr>
        <w:t>;».</w:t>
      </w:r>
    </w:p>
    <w:p w:rsidR="003910CB" w:rsidRDefault="003910CB" w:rsidP="003910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>
        <w:rPr>
          <w:rFonts w:ascii="Times New Roman" w:hAnsi="Times New Roman" w:cs="Times New Roman"/>
          <w:sz w:val="26"/>
          <w:szCs w:val="26"/>
        </w:rPr>
        <w:t xml:space="preserve">Абзац </w:t>
      </w:r>
      <w:r w:rsidR="00CA77BB">
        <w:rPr>
          <w:rFonts w:ascii="Times New Roman" w:hAnsi="Times New Roman" w:cs="Times New Roman"/>
          <w:sz w:val="26"/>
          <w:szCs w:val="26"/>
        </w:rPr>
        <w:t>тридцать первый</w:t>
      </w:r>
      <w:r>
        <w:rPr>
          <w:rFonts w:ascii="Times New Roman" w:hAnsi="Times New Roman" w:cs="Times New Roman"/>
          <w:sz w:val="26"/>
          <w:szCs w:val="26"/>
        </w:rPr>
        <w:t xml:space="preserve"> п</w:t>
      </w:r>
      <w:r w:rsidRPr="008234A9">
        <w:rPr>
          <w:rFonts w:ascii="Times New Roman" w:hAnsi="Times New Roman"/>
          <w:sz w:val="26"/>
          <w:szCs w:val="26"/>
        </w:rPr>
        <w:t>ункт</w:t>
      </w:r>
      <w:r>
        <w:rPr>
          <w:rFonts w:ascii="Times New Roman" w:hAnsi="Times New Roman"/>
          <w:sz w:val="26"/>
          <w:szCs w:val="26"/>
        </w:rPr>
        <w:t>а</w:t>
      </w:r>
      <w:r w:rsidRPr="008234A9">
        <w:rPr>
          <w:rFonts w:ascii="Times New Roman" w:hAnsi="Times New Roman"/>
          <w:sz w:val="26"/>
          <w:szCs w:val="26"/>
        </w:rPr>
        <w:t xml:space="preserve"> 1 раздела 1</w:t>
      </w:r>
      <w:r>
        <w:rPr>
          <w:rFonts w:ascii="Times New Roman" w:hAnsi="Times New Roman"/>
          <w:sz w:val="26"/>
          <w:szCs w:val="26"/>
        </w:rPr>
        <w:t>.2</w:t>
      </w:r>
      <w:r w:rsidRPr="008234A9">
        <w:rPr>
          <w:rFonts w:ascii="Times New Roman" w:hAnsi="Times New Roman"/>
          <w:sz w:val="26"/>
          <w:szCs w:val="26"/>
        </w:rPr>
        <w:t xml:space="preserve"> Правил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изложить</w:t>
      </w:r>
      <w:r w:rsidR="00CA77BB">
        <w:rPr>
          <w:rFonts w:ascii="Times New Roman" w:hAnsi="Times New Roman" w:cs="Times New Roman"/>
          <w:sz w:val="26"/>
          <w:szCs w:val="26"/>
        </w:rPr>
        <w:t xml:space="preserve"> в следующей редакции:</w:t>
      </w:r>
    </w:p>
    <w:p w:rsidR="003910CB" w:rsidRDefault="003910CB" w:rsidP="003910C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«малые архитектурные формы - элементы </w:t>
      </w:r>
      <w:r w:rsidRPr="00D70126">
        <w:rPr>
          <w:rFonts w:ascii="Times New Roman" w:hAnsi="Times New Roman" w:cs="Times New Roman"/>
          <w:sz w:val="26"/>
          <w:szCs w:val="26"/>
        </w:rPr>
        <w:t>монументально-декоративного</w:t>
      </w:r>
      <w:r>
        <w:rPr>
          <w:rFonts w:ascii="Times New Roman" w:hAnsi="Times New Roman" w:cs="Times New Roman"/>
          <w:sz w:val="26"/>
          <w:szCs w:val="26"/>
        </w:rPr>
        <w:t xml:space="preserve"> оформления и коммунально-технического обустройства территорий, не связанные с осуществлением предпринимательской деятельности в области торговли и общественного питания;».</w:t>
      </w:r>
    </w:p>
    <w:p w:rsidR="007D1618" w:rsidRDefault="007D1618" w:rsidP="003910C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Абзацы </w:t>
      </w:r>
      <w:r w:rsidR="00A35C04">
        <w:rPr>
          <w:rFonts w:ascii="Times New Roman" w:hAnsi="Times New Roman" w:cs="Times New Roman"/>
          <w:sz w:val="26"/>
          <w:szCs w:val="26"/>
        </w:rPr>
        <w:t>тринадцатый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="00A35C04">
        <w:rPr>
          <w:rFonts w:ascii="Times New Roman" w:hAnsi="Times New Roman" w:cs="Times New Roman"/>
          <w:sz w:val="26"/>
          <w:szCs w:val="26"/>
        </w:rPr>
        <w:t xml:space="preserve">сорок </w:t>
      </w:r>
      <w:r w:rsidR="003F0AB8">
        <w:rPr>
          <w:rFonts w:ascii="Times New Roman" w:hAnsi="Times New Roman" w:cs="Times New Roman"/>
          <w:sz w:val="26"/>
          <w:szCs w:val="26"/>
        </w:rPr>
        <w:t>семь</w:t>
      </w:r>
      <w:r>
        <w:rPr>
          <w:rFonts w:ascii="Times New Roman" w:hAnsi="Times New Roman" w:cs="Times New Roman"/>
          <w:sz w:val="26"/>
          <w:szCs w:val="26"/>
        </w:rPr>
        <w:t xml:space="preserve"> пункта 1 раздела 1.2 Правил считать абзацами </w:t>
      </w:r>
      <w:r w:rsidR="00A35C04">
        <w:rPr>
          <w:rFonts w:ascii="Times New Roman" w:hAnsi="Times New Roman" w:cs="Times New Roman"/>
          <w:sz w:val="26"/>
          <w:szCs w:val="26"/>
        </w:rPr>
        <w:t>четырнадцатый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="00A35C04">
        <w:rPr>
          <w:rFonts w:ascii="Times New Roman" w:hAnsi="Times New Roman" w:cs="Times New Roman"/>
          <w:sz w:val="26"/>
          <w:szCs w:val="26"/>
        </w:rPr>
        <w:t xml:space="preserve">сорок </w:t>
      </w:r>
      <w:r w:rsidR="003F0AB8">
        <w:rPr>
          <w:rFonts w:ascii="Times New Roman" w:hAnsi="Times New Roman" w:cs="Times New Roman"/>
          <w:sz w:val="26"/>
          <w:szCs w:val="26"/>
        </w:rPr>
        <w:t>восьмой</w:t>
      </w:r>
      <w:r>
        <w:rPr>
          <w:rFonts w:ascii="Times New Roman" w:hAnsi="Times New Roman" w:cs="Times New Roman"/>
          <w:sz w:val="26"/>
          <w:szCs w:val="26"/>
        </w:rPr>
        <w:t xml:space="preserve"> соответственно.</w:t>
      </w:r>
    </w:p>
    <w:p w:rsidR="00CA77BB" w:rsidRDefault="00CA77BB" w:rsidP="00CA77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0D7A">
        <w:rPr>
          <w:rFonts w:ascii="Times New Roman" w:hAnsi="Times New Roman" w:cs="Times New Roman"/>
          <w:sz w:val="26"/>
          <w:szCs w:val="26"/>
        </w:rPr>
        <w:t>1.</w:t>
      </w:r>
      <w:r w:rsidR="007D1618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Пункт 1 раздела 1.2. Правил дополнить новым абзацем </w:t>
      </w:r>
      <w:r w:rsidR="005A444F">
        <w:rPr>
          <w:rFonts w:ascii="Times New Roman" w:hAnsi="Times New Roman" w:cs="Times New Roman"/>
          <w:sz w:val="26"/>
          <w:szCs w:val="26"/>
        </w:rPr>
        <w:t>сорок</w:t>
      </w:r>
      <w:r w:rsidR="00A35C04">
        <w:rPr>
          <w:rFonts w:ascii="Times New Roman" w:hAnsi="Times New Roman" w:cs="Times New Roman"/>
          <w:sz w:val="26"/>
          <w:szCs w:val="26"/>
        </w:rPr>
        <w:t xml:space="preserve"> </w:t>
      </w:r>
      <w:r w:rsidR="003F0AB8">
        <w:rPr>
          <w:rFonts w:ascii="Times New Roman" w:hAnsi="Times New Roman" w:cs="Times New Roman"/>
          <w:sz w:val="26"/>
          <w:szCs w:val="26"/>
        </w:rPr>
        <w:t>восьмым</w:t>
      </w:r>
      <w:r>
        <w:rPr>
          <w:rFonts w:ascii="Times New Roman" w:hAnsi="Times New Roman" w:cs="Times New Roman"/>
          <w:sz w:val="26"/>
          <w:szCs w:val="26"/>
        </w:rPr>
        <w:t xml:space="preserve"> следующего содержания: </w:t>
      </w:r>
    </w:p>
    <w:p w:rsidR="00CA77BB" w:rsidRDefault="00CA77BB" w:rsidP="00CA77BB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«п</w:t>
      </w:r>
      <w:r>
        <w:rPr>
          <w:rFonts w:ascii="Times New Roman" w:hAnsi="Times New Roman" w:cs="Times New Roman"/>
          <w:sz w:val="26"/>
          <w:szCs w:val="26"/>
        </w:rPr>
        <w:t>аспорт фасадов объектов на территории муниципального образования город Норильск - документ, в котором содержится детальное описание архитектурно-колористического решения фасадов объектов, с приложением графических и фото материалов, вне зависимости от их формы собственности</w:t>
      </w:r>
      <w:r>
        <w:rPr>
          <w:rFonts w:ascii="Times New Roman" w:hAnsi="Times New Roman"/>
          <w:sz w:val="26"/>
          <w:szCs w:val="26"/>
        </w:rPr>
        <w:t>;».</w:t>
      </w:r>
    </w:p>
    <w:p w:rsidR="007D1618" w:rsidRDefault="007D1618" w:rsidP="007D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 Абзацы </w:t>
      </w:r>
      <w:r w:rsidR="003F0AB8">
        <w:rPr>
          <w:rFonts w:ascii="Times New Roman" w:hAnsi="Times New Roman" w:cs="Times New Roman"/>
          <w:sz w:val="26"/>
          <w:szCs w:val="26"/>
        </w:rPr>
        <w:t>сорок восьмой</w:t>
      </w:r>
      <w:r>
        <w:rPr>
          <w:rFonts w:ascii="Times New Roman" w:hAnsi="Times New Roman" w:cs="Times New Roman"/>
          <w:sz w:val="26"/>
          <w:szCs w:val="26"/>
        </w:rPr>
        <w:t xml:space="preserve"> – шестьдесят шестой пункта 1 раздела 1.2 Правил считать абзацами </w:t>
      </w:r>
      <w:r w:rsidR="003F0AB8">
        <w:rPr>
          <w:rFonts w:ascii="Times New Roman" w:hAnsi="Times New Roman" w:cs="Times New Roman"/>
          <w:sz w:val="26"/>
          <w:szCs w:val="26"/>
        </w:rPr>
        <w:t>пятьдесят</w:t>
      </w:r>
      <w:r>
        <w:rPr>
          <w:rFonts w:ascii="Times New Roman" w:hAnsi="Times New Roman" w:cs="Times New Roman"/>
          <w:sz w:val="26"/>
          <w:szCs w:val="26"/>
        </w:rPr>
        <w:t xml:space="preserve"> – шестьдесят </w:t>
      </w:r>
      <w:r w:rsidR="003F0AB8">
        <w:rPr>
          <w:rFonts w:ascii="Times New Roman" w:hAnsi="Times New Roman" w:cs="Times New Roman"/>
          <w:sz w:val="26"/>
          <w:szCs w:val="26"/>
        </w:rPr>
        <w:t>восемь</w:t>
      </w:r>
      <w:r>
        <w:rPr>
          <w:rFonts w:ascii="Times New Roman" w:hAnsi="Times New Roman" w:cs="Times New Roman"/>
          <w:sz w:val="26"/>
          <w:szCs w:val="26"/>
        </w:rPr>
        <w:t xml:space="preserve"> соответственно.</w:t>
      </w:r>
    </w:p>
    <w:p w:rsidR="00CA77BB" w:rsidRDefault="00CA77BB" w:rsidP="00CA77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0D7A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="007D1618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Пункт 1 раздела 1.2. Правил дополнить новым абзацем </w:t>
      </w:r>
      <w:r w:rsidR="007D1618">
        <w:rPr>
          <w:rFonts w:ascii="Times New Roman" w:hAnsi="Times New Roman" w:cs="Times New Roman"/>
          <w:sz w:val="26"/>
          <w:szCs w:val="26"/>
        </w:rPr>
        <w:t xml:space="preserve">шестьдесят </w:t>
      </w:r>
      <w:r w:rsidR="003F0AB8">
        <w:rPr>
          <w:rFonts w:ascii="Times New Roman" w:hAnsi="Times New Roman" w:cs="Times New Roman"/>
          <w:sz w:val="26"/>
          <w:szCs w:val="26"/>
        </w:rPr>
        <w:t>девятым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следующего содержания: </w:t>
      </w:r>
    </w:p>
    <w:p w:rsidR="00CA77BB" w:rsidRDefault="00CA77BB" w:rsidP="00CA77BB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схема ограждения на территории муниципаль</w:t>
      </w:r>
      <w:r w:rsidR="007D1618">
        <w:rPr>
          <w:rFonts w:ascii="Times New Roman" w:hAnsi="Times New Roman" w:cs="Times New Roman"/>
          <w:sz w:val="26"/>
          <w:szCs w:val="26"/>
        </w:rPr>
        <w:t>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 xml:space="preserve"> - проект размещения ограждения земельного участка, на котором расположен объект, на территории муниципального образования город Норильск, с указанием места размещения ограждения, его размеров, внешнего вида и материалов изготовления</w:t>
      </w:r>
      <w:r>
        <w:rPr>
          <w:rFonts w:ascii="Times New Roman" w:hAnsi="Times New Roman"/>
          <w:sz w:val="26"/>
          <w:szCs w:val="26"/>
        </w:rPr>
        <w:t>;».</w:t>
      </w:r>
    </w:p>
    <w:p w:rsidR="003910CB" w:rsidRDefault="007503C0" w:rsidP="00D7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1.7. Абзацы </w:t>
      </w:r>
      <w:r w:rsidR="007D1618">
        <w:rPr>
          <w:rFonts w:ascii="Times New Roman" w:hAnsi="Times New Roman" w:cs="Times New Roman"/>
          <w:sz w:val="26"/>
          <w:szCs w:val="26"/>
        </w:rPr>
        <w:t>шестьдесят седьмой</w:t>
      </w:r>
      <w:r>
        <w:rPr>
          <w:rFonts w:ascii="Times New Roman" w:hAnsi="Times New Roman" w:cs="Times New Roman"/>
          <w:sz w:val="26"/>
          <w:szCs w:val="26"/>
        </w:rPr>
        <w:t xml:space="preserve"> – восемьдесят второй пункта 1 раздела 1.2 Правил считать абзацами </w:t>
      </w:r>
      <w:r w:rsidR="007D1618">
        <w:rPr>
          <w:rFonts w:ascii="Times New Roman" w:hAnsi="Times New Roman" w:cs="Times New Roman"/>
          <w:sz w:val="26"/>
          <w:szCs w:val="26"/>
        </w:rPr>
        <w:t>семидесятый</w:t>
      </w:r>
      <w:r>
        <w:rPr>
          <w:rFonts w:ascii="Times New Roman" w:hAnsi="Times New Roman" w:cs="Times New Roman"/>
          <w:sz w:val="26"/>
          <w:szCs w:val="26"/>
        </w:rPr>
        <w:t xml:space="preserve"> – восемьдесят </w:t>
      </w:r>
      <w:r w:rsidR="007D1618">
        <w:rPr>
          <w:rFonts w:ascii="Times New Roman" w:hAnsi="Times New Roman" w:cs="Times New Roman"/>
          <w:sz w:val="26"/>
          <w:szCs w:val="26"/>
        </w:rPr>
        <w:t>пяты</w:t>
      </w:r>
      <w:r>
        <w:rPr>
          <w:rFonts w:ascii="Times New Roman" w:hAnsi="Times New Roman" w:cs="Times New Roman"/>
          <w:sz w:val="26"/>
          <w:szCs w:val="26"/>
        </w:rPr>
        <w:t>й соответственно.</w:t>
      </w:r>
    </w:p>
    <w:p w:rsidR="003910CB" w:rsidRDefault="007D1618" w:rsidP="00D7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1.8. </w:t>
      </w:r>
      <w:r>
        <w:rPr>
          <w:rFonts w:ascii="Times New Roman" w:hAnsi="Times New Roman" w:cs="Times New Roman"/>
          <w:sz w:val="26"/>
          <w:szCs w:val="26"/>
        </w:rPr>
        <w:t>Пункт 1 раздела 1.2. Правил дополнить новым абзацем восемьдесят шестым следующего содержания:</w:t>
      </w:r>
    </w:p>
    <w:p w:rsidR="00D70126" w:rsidRDefault="00D70126" w:rsidP="007D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1618">
        <w:rPr>
          <w:rFonts w:ascii="Times New Roman" w:hAnsi="Times New Roman"/>
          <w:sz w:val="26"/>
          <w:szCs w:val="26"/>
        </w:rPr>
        <w:t>«RAL - международное обозначение цвета и компьютерных технологий проектирования (международная система соответствия цветов).».</w:t>
      </w:r>
    </w:p>
    <w:p w:rsidR="007D1618" w:rsidRDefault="007D1618" w:rsidP="007D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1.9. </w:t>
      </w:r>
      <w:r w:rsidR="00746573">
        <w:rPr>
          <w:rFonts w:ascii="Times New Roman" w:hAnsi="Times New Roman"/>
          <w:sz w:val="26"/>
          <w:szCs w:val="26"/>
        </w:rPr>
        <w:t>Абзац десятый п</w:t>
      </w:r>
      <w:r w:rsidRPr="00D70126">
        <w:rPr>
          <w:rFonts w:ascii="Times New Roman" w:hAnsi="Times New Roman" w:cs="Times New Roman"/>
          <w:sz w:val="26"/>
          <w:szCs w:val="26"/>
        </w:rPr>
        <w:t>ункт</w:t>
      </w:r>
      <w:r w:rsidR="003C7FB1">
        <w:rPr>
          <w:rFonts w:ascii="Times New Roman" w:hAnsi="Times New Roman" w:cs="Times New Roman"/>
          <w:sz w:val="26"/>
          <w:szCs w:val="26"/>
        </w:rPr>
        <w:t>а</w:t>
      </w:r>
      <w:r w:rsidRPr="00D70126">
        <w:rPr>
          <w:rFonts w:ascii="Times New Roman" w:hAnsi="Times New Roman" w:cs="Times New Roman"/>
          <w:sz w:val="26"/>
          <w:szCs w:val="26"/>
        </w:rPr>
        <w:t xml:space="preserve"> </w:t>
      </w:r>
      <w:r w:rsidR="00746573">
        <w:rPr>
          <w:rFonts w:ascii="Times New Roman" w:hAnsi="Times New Roman" w:cs="Times New Roman"/>
          <w:sz w:val="26"/>
          <w:szCs w:val="26"/>
        </w:rPr>
        <w:t>4</w:t>
      </w:r>
      <w:r w:rsidRPr="00D70126">
        <w:rPr>
          <w:rFonts w:ascii="Times New Roman" w:hAnsi="Times New Roman" w:cs="Times New Roman"/>
          <w:sz w:val="26"/>
          <w:szCs w:val="26"/>
        </w:rPr>
        <w:t xml:space="preserve"> раздела 2 Правил </w:t>
      </w:r>
      <w:r w:rsidR="00746573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7D1618" w:rsidRDefault="007D1618" w:rsidP="00746573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70126">
        <w:rPr>
          <w:rFonts w:ascii="Times New Roman" w:hAnsi="Times New Roman"/>
          <w:sz w:val="26"/>
          <w:szCs w:val="26"/>
        </w:rPr>
        <w:t>«- водные устройства</w:t>
      </w:r>
      <w:r w:rsidR="00746573">
        <w:rPr>
          <w:rFonts w:ascii="Times New Roman" w:hAnsi="Times New Roman"/>
          <w:sz w:val="26"/>
          <w:szCs w:val="26"/>
        </w:rPr>
        <w:t xml:space="preserve"> </w:t>
      </w:r>
      <w:r w:rsidR="00746573" w:rsidRPr="00D70126">
        <w:rPr>
          <w:rFonts w:ascii="Times New Roman" w:hAnsi="Times New Roman"/>
          <w:sz w:val="26"/>
          <w:szCs w:val="26"/>
        </w:rPr>
        <w:t>(фонтаны, питьевые фонтанчики, бюветы, родники, декоративные водоемы и прочие);</w:t>
      </w:r>
      <w:r w:rsidR="00746573">
        <w:rPr>
          <w:rFonts w:ascii="Times New Roman" w:hAnsi="Times New Roman"/>
          <w:sz w:val="26"/>
          <w:szCs w:val="26"/>
        </w:rPr>
        <w:t>».</w:t>
      </w:r>
    </w:p>
    <w:p w:rsidR="00746573" w:rsidRDefault="00746573" w:rsidP="00746573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1.10. Абзац </w:t>
      </w:r>
      <w:r w:rsidR="003C7FB1">
        <w:rPr>
          <w:rFonts w:ascii="Times New Roman" w:hAnsi="Times New Roman"/>
          <w:sz w:val="26"/>
          <w:szCs w:val="26"/>
        </w:rPr>
        <w:t>восемнадцатый</w:t>
      </w:r>
      <w:r>
        <w:rPr>
          <w:rFonts w:ascii="Times New Roman" w:hAnsi="Times New Roman"/>
          <w:sz w:val="26"/>
          <w:szCs w:val="26"/>
        </w:rPr>
        <w:t xml:space="preserve"> п</w:t>
      </w:r>
      <w:r w:rsidRPr="00D70126">
        <w:rPr>
          <w:rFonts w:ascii="Times New Roman" w:hAnsi="Times New Roman"/>
          <w:sz w:val="26"/>
          <w:szCs w:val="26"/>
        </w:rPr>
        <w:t>ункт</w:t>
      </w:r>
      <w:r w:rsidR="00E92A87">
        <w:rPr>
          <w:rFonts w:ascii="Times New Roman" w:hAnsi="Times New Roman"/>
          <w:sz w:val="26"/>
          <w:szCs w:val="26"/>
        </w:rPr>
        <w:t>а</w:t>
      </w:r>
      <w:r w:rsidRPr="00D7012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</w:t>
      </w:r>
      <w:r w:rsidRPr="00D70126">
        <w:rPr>
          <w:rFonts w:ascii="Times New Roman" w:hAnsi="Times New Roman"/>
          <w:sz w:val="26"/>
          <w:szCs w:val="26"/>
        </w:rPr>
        <w:t xml:space="preserve"> раздела 2 Правил </w:t>
      </w:r>
      <w:r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746573" w:rsidRDefault="00746573" w:rsidP="007465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«- архитектурно-художественные композиции (памятники, мемориалы, скульптуры, стелы, </w:t>
      </w:r>
      <w:r w:rsidRPr="00D70126">
        <w:rPr>
          <w:rFonts w:ascii="Times New Roman" w:hAnsi="Times New Roman" w:cs="Times New Roman"/>
          <w:sz w:val="26"/>
          <w:szCs w:val="26"/>
        </w:rPr>
        <w:t>элементы монументального-декоративного оформления</w:t>
      </w:r>
      <w:r>
        <w:rPr>
          <w:rFonts w:ascii="Times New Roman" w:hAnsi="Times New Roman" w:cs="Times New Roman"/>
          <w:sz w:val="26"/>
          <w:szCs w:val="26"/>
        </w:rPr>
        <w:t xml:space="preserve"> и др.).».</w:t>
      </w:r>
    </w:p>
    <w:p w:rsidR="00E92A87" w:rsidRDefault="00746573" w:rsidP="00E92A87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1.11. </w:t>
      </w:r>
      <w:r w:rsidR="00E92A87">
        <w:rPr>
          <w:rFonts w:ascii="Times New Roman" w:hAnsi="Times New Roman"/>
          <w:sz w:val="26"/>
          <w:szCs w:val="26"/>
        </w:rPr>
        <w:t>Абзац одиннадцатый п</w:t>
      </w:r>
      <w:r w:rsidR="00E92A87" w:rsidRPr="00D70126">
        <w:rPr>
          <w:rFonts w:ascii="Times New Roman" w:hAnsi="Times New Roman"/>
          <w:sz w:val="26"/>
          <w:szCs w:val="26"/>
        </w:rPr>
        <w:t>ункт</w:t>
      </w:r>
      <w:r w:rsidR="00E92A87">
        <w:rPr>
          <w:rFonts w:ascii="Times New Roman" w:hAnsi="Times New Roman"/>
          <w:sz w:val="26"/>
          <w:szCs w:val="26"/>
        </w:rPr>
        <w:t>а</w:t>
      </w:r>
      <w:r w:rsidR="00E92A87" w:rsidRPr="00D70126">
        <w:rPr>
          <w:rFonts w:ascii="Times New Roman" w:hAnsi="Times New Roman"/>
          <w:sz w:val="26"/>
          <w:szCs w:val="26"/>
        </w:rPr>
        <w:t xml:space="preserve"> </w:t>
      </w:r>
      <w:r w:rsidR="00E92A87">
        <w:rPr>
          <w:rFonts w:ascii="Times New Roman" w:hAnsi="Times New Roman"/>
          <w:sz w:val="26"/>
          <w:szCs w:val="26"/>
        </w:rPr>
        <w:t>3</w:t>
      </w:r>
      <w:r w:rsidR="00E92A87" w:rsidRPr="00D70126">
        <w:rPr>
          <w:rFonts w:ascii="Times New Roman" w:hAnsi="Times New Roman"/>
          <w:sz w:val="26"/>
          <w:szCs w:val="26"/>
        </w:rPr>
        <w:t xml:space="preserve"> раздела </w:t>
      </w:r>
      <w:r w:rsidR="00E92A87">
        <w:rPr>
          <w:rFonts w:ascii="Times New Roman" w:hAnsi="Times New Roman"/>
          <w:sz w:val="26"/>
          <w:szCs w:val="26"/>
        </w:rPr>
        <w:t>3.1</w:t>
      </w:r>
      <w:r w:rsidR="00E92A87" w:rsidRPr="00D70126">
        <w:rPr>
          <w:rFonts w:ascii="Times New Roman" w:hAnsi="Times New Roman"/>
          <w:sz w:val="26"/>
          <w:szCs w:val="26"/>
        </w:rPr>
        <w:t xml:space="preserve"> Правил </w:t>
      </w:r>
      <w:r w:rsidR="00E92A87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746573" w:rsidRDefault="00E92A87" w:rsidP="00E9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«- бросать окурки, бумагу, мусор на газоны, тротуары, территории улиц, площадей, дворов, в общественных местах и</w:t>
      </w:r>
      <w:r w:rsidRPr="00E92A87">
        <w:rPr>
          <w:rFonts w:ascii="Times New Roman" w:hAnsi="Times New Roman" w:cs="Times New Roman"/>
          <w:sz w:val="26"/>
          <w:szCs w:val="26"/>
        </w:rPr>
        <w:t xml:space="preserve"> </w:t>
      </w:r>
      <w:r w:rsidRPr="00D70126">
        <w:rPr>
          <w:rFonts w:ascii="Times New Roman" w:hAnsi="Times New Roman" w:cs="Times New Roman"/>
          <w:sz w:val="26"/>
          <w:szCs w:val="26"/>
        </w:rPr>
        <w:t>в водные устройства</w:t>
      </w:r>
      <w:r>
        <w:rPr>
          <w:rFonts w:ascii="Times New Roman" w:hAnsi="Times New Roman" w:cs="Times New Roman"/>
          <w:sz w:val="26"/>
          <w:szCs w:val="26"/>
        </w:rPr>
        <w:t>;».</w:t>
      </w:r>
    </w:p>
    <w:p w:rsidR="008F7BCA" w:rsidRDefault="008F7BCA" w:rsidP="008F7BCA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1.12. Абзац тринадцатый п</w:t>
      </w:r>
      <w:r w:rsidRPr="00D70126">
        <w:rPr>
          <w:rFonts w:ascii="Times New Roman" w:hAnsi="Times New Roman"/>
          <w:sz w:val="26"/>
          <w:szCs w:val="26"/>
        </w:rPr>
        <w:t>ункт</w:t>
      </w:r>
      <w:r>
        <w:rPr>
          <w:rFonts w:ascii="Times New Roman" w:hAnsi="Times New Roman"/>
          <w:sz w:val="26"/>
          <w:szCs w:val="26"/>
        </w:rPr>
        <w:t>а</w:t>
      </w:r>
      <w:r w:rsidRPr="00D7012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3</w:t>
      </w:r>
      <w:r w:rsidRPr="00D70126">
        <w:rPr>
          <w:rFonts w:ascii="Times New Roman" w:hAnsi="Times New Roman"/>
          <w:sz w:val="26"/>
          <w:szCs w:val="26"/>
        </w:rPr>
        <w:t xml:space="preserve"> раздела </w:t>
      </w:r>
      <w:r>
        <w:rPr>
          <w:rFonts w:ascii="Times New Roman" w:hAnsi="Times New Roman"/>
          <w:sz w:val="26"/>
          <w:szCs w:val="26"/>
        </w:rPr>
        <w:t>3.1</w:t>
      </w:r>
      <w:r w:rsidRPr="00D70126">
        <w:rPr>
          <w:rFonts w:ascii="Times New Roman" w:hAnsi="Times New Roman"/>
          <w:sz w:val="26"/>
          <w:szCs w:val="26"/>
        </w:rPr>
        <w:t xml:space="preserve"> Правил </w:t>
      </w:r>
      <w:r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8F7BCA" w:rsidRDefault="008F7BCA" w:rsidP="008F7B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«- </w:t>
      </w:r>
      <w:r w:rsidRPr="00E92A87">
        <w:rPr>
          <w:rFonts w:ascii="Times New Roman" w:hAnsi="Times New Roman"/>
          <w:sz w:val="26"/>
          <w:szCs w:val="26"/>
        </w:rPr>
        <w:t xml:space="preserve">самовольно наносить надписи </w:t>
      </w:r>
      <w:proofErr w:type="spellStart"/>
      <w:r w:rsidRPr="00E92A87">
        <w:rPr>
          <w:rFonts w:ascii="Times New Roman" w:hAnsi="Times New Roman"/>
          <w:sz w:val="26"/>
          <w:szCs w:val="26"/>
        </w:rPr>
        <w:t>вандального</w:t>
      </w:r>
      <w:proofErr w:type="spellEnd"/>
      <w:r w:rsidRPr="00E92A87">
        <w:rPr>
          <w:rFonts w:ascii="Times New Roman" w:hAnsi="Times New Roman"/>
          <w:sz w:val="26"/>
          <w:szCs w:val="26"/>
        </w:rPr>
        <w:t xml:space="preserve"> и нецензурного характера, рисовать изображения, не представляющие художественной ценности на фасадах многоквартирных домов, других зданий и сооружений</w:t>
      </w:r>
      <w:r>
        <w:rPr>
          <w:rFonts w:ascii="Times New Roman" w:hAnsi="Times New Roman" w:cs="Times New Roman"/>
          <w:sz w:val="26"/>
          <w:szCs w:val="26"/>
        </w:rPr>
        <w:t>;».</w:t>
      </w:r>
    </w:p>
    <w:p w:rsidR="008F7BCA" w:rsidRDefault="008F7BCA" w:rsidP="008F7BCA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1.13. Абзац девятнадцатый п</w:t>
      </w:r>
      <w:r w:rsidRPr="00D70126">
        <w:rPr>
          <w:rFonts w:ascii="Times New Roman" w:hAnsi="Times New Roman"/>
          <w:sz w:val="26"/>
          <w:szCs w:val="26"/>
        </w:rPr>
        <w:t>ункт</w:t>
      </w:r>
      <w:r>
        <w:rPr>
          <w:rFonts w:ascii="Times New Roman" w:hAnsi="Times New Roman"/>
          <w:sz w:val="26"/>
          <w:szCs w:val="26"/>
        </w:rPr>
        <w:t>а</w:t>
      </w:r>
      <w:r w:rsidRPr="00D7012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3</w:t>
      </w:r>
      <w:r w:rsidRPr="00D70126">
        <w:rPr>
          <w:rFonts w:ascii="Times New Roman" w:hAnsi="Times New Roman"/>
          <w:sz w:val="26"/>
          <w:szCs w:val="26"/>
        </w:rPr>
        <w:t xml:space="preserve"> раздела </w:t>
      </w:r>
      <w:r>
        <w:rPr>
          <w:rFonts w:ascii="Times New Roman" w:hAnsi="Times New Roman"/>
          <w:sz w:val="26"/>
          <w:szCs w:val="26"/>
        </w:rPr>
        <w:t>3.1</w:t>
      </w:r>
      <w:r w:rsidRPr="00D70126">
        <w:rPr>
          <w:rFonts w:ascii="Times New Roman" w:hAnsi="Times New Roman"/>
          <w:sz w:val="26"/>
          <w:szCs w:val="26"/>
        </w:rPr>
        <w:t xml:space="preserve"> Правил </w:t>
      </w:r>
      <w:r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7D1618" w:rsidRPr="008F7BCA" w:rsidRDefault="008F7BCA" w:rsidP="008F7B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«- повреждать и уничтожать газоны, элементы благоустройства и</w:t>
      </w:r>
      <w:r w:rsidRPr="00D70126">
        <w:rPr>
          <w:rFonts w:ascii="Times New Roman" w:hAnsi="Times New Roman" w:cs="Times New Roman"/>
          <w:sz w:val="26"/>
          <w:szCs w:val="26"/>
        </w:rPr>
        <w:t xml:space="preserve"> водные объекты</w:t>
      </w:r>
      <w:r>
        <w:rPr>
          <w:rFonts w:ascii="Times New Roman" w:hAnsi="Times New Roman" w:cs="Times New Roman"/>
          <w:sz w:val="26"/>
          <w:szCs w:val="26"/>
        </w:rPr>
        <w:t>;».</w:t>
      </w:r>
    </w:p>
    <w:p w:rsidR="007D1618" w:rsidRDefault="008F7BCA" w:rsidP="007D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1.14. </w:t>
      </w:r>
      <w:r w:rsidRPr="00D70126">
        <w:rPr>
          <w:rFonts w:ascii="Times New Roman" w:hAnsi="Times New Roman" w:cs="Times New Roman"/>
          <w:sz w:val="26"/>
          <w:szCs w:val="26"/>
        </w:rPr>
        <w:t xml:space="preserve">Пункт 6 раздела 3.1 Правил дополнить абзацем </w:t>
      </w:r>
      <w:r>
        <w:rPr>
          <w:rFonts w:ascii="Times New Roman" w:hAnsi="Times New Roman" w:cs="Times New Roman"/>
          <w:sz w:val="26"/>
          <w:szCs w:val="26"/>
        </w:rPr>
        <w:t>одиннадцатым</w:t>
      </w:r>
      <w:r w:rsidRPr="00D70126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7D1618" w:rsidRDefault="008F7BCA" w:rsidP="007D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126">
        <w:rPr>
          <w:rFonts w:ascii="Times New Roman" w:hAnsi="Times New Roman" w:cs="Times New Roman"/>
          <w:sz w:val="26"/>
          <w:szCs w:val="26"/>
        </w:rPr>
        <w:t xml:space="preserve">«Организации, встроенные в многоквартирные жилые дома, пристроенные к многоквартирным жилым домам, отдельно стоящие здания на </w:t>
      </w:r>
      <w:proofErr w:type="spellStart"/>
      <w:r w:rsidRPr="00D70126">
        <w:rPr>
          <w:rFonts w:ascii="Times New Roman" w:hAnsi="Times New Roman" w:cs="Times New Roman"/>
          <w:sz w:val="26"/>
          <w:szCs w:val="26"/>
        </w:rPr>
        <w:t>внутридворовых</w:t>
      </w:r>
      <w:proofErr w:type="spellEnd"/>
      <w:r w:rsidRPr="00D70126">
        <w:rPr>
          <w:rFonts w:ascii="Times New Roman" w:hAnsi="Times New Roman" w:cs="Times New Roman"/>
          <w:sz w:val="26"/>
          <w:szCs w:val="26"/>
        </w:rPr>
        <w:t xml:space="preserve"> территориях, не зависимо от форм собственности, обязаны производить уборку, содержание, ремонт твердого покрытия прилегающей территории и парковок, которыми пользуются работники и клиенты данной организации.»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F7BCA" w:rsidRDefault="008F7BCA" w:rsidP="007D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1.15. </w:t>
      </w:r>
      <w:r w:rsidRPr="00D70126">
        <w:rPr>
          <w:rFonts w:ascii="Times New Roman" w:hAnsi="Times New Roman" w:cs="Times New Roman"/>
          <w:sz w:val="26"/>
          <w:szCs w:val="26"/>
        </w:rPr>
        <w:t xml:space="preserve">Наименование </w:t>
      </w:r>
      <w:r w:rsidR="003C7FB1">
        <w:rPr>
          <w:rFonts w:ascii="Times New Roman" w:hAnsi="Times New Roman" w:cs="Times New Roman"/>
          <w:sz w:val="26"/>
          <w:szCs w:val="26"/>
        </w:rPr>
        <w:t>раздела</w:t>
      </w:r>
      <w:r w:rsidRPr="00D70126">
        <w:rPr>
          <w:rFonts w:ascii="Times New Roman" w:hAnsi="Times New Roman" w:cs="Times New Roman"/>
          <w:sz w:val="26"/>
          <w:szCs w:val="26"/>
        </w:rPr>
        <w:t xml:space="preserve"> 6</w:t>
      </w:r>
      <w:r>
        <w:rPr>
          <w:rFonts w:ascii="Times New Roman" w:hAnsi="Times New Roman" w:cs="Times New Roman"/>
          <w:sz w:val="26"/>
          <w:szCs w:val="26"/>
        </w:rPr>
        <w:t xml:space="preserve"> Правил изложить в следующей редакции:</w:t>
      </w:r>
    </w:p>
    <w:p w:rsidR="008F7BCA" w:rsidRDefault="008F7BCA" w:rsidP="007D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6. ПОРЯДОК РАЗМЕЩЕНИЯ И СОДЕРЖАНИЯ МАЛЫХ АРХИТЕКТУРНЫХ ФОРМ </w:t>
      </w:r>
      <w:r w:rsidRPr="00D70126">
        <w:rPr>
          <w:rFonts w:ascii="Times New Roman" w:hAnsi="Times New Roman" w:cs="Times New Roman"/>
          <w:sz w:val="26"/>
          <w:szCs w:val="26"/>
        </w:rPr>
        <w:t>И ВОДНЫХ УСТРОЙСТВ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8F7BCA" w:rsidRPr="00D70126" w:rsidRDefault="008F7BCA" w:rsidP="001C6F3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1.16. Раздел 6.1 Правил</w:t>
      </w:r>
      <w:r w:rsidRPr="00D70126">
        <w:rPr>
          <w:rFonts w:ascii="Times New Roman" w:hAnsi="Times New Roman"/>
          <w:sz w:val="26"/>
          <w:szCs w:val="26"/>
        </w:rPr>
        <w:t xml:space="preserve"> дополнить пунктами 5 и 6 следующего содержания:</w:t>
      </w:r>
    </w:p>
    <w:p w:rsidR="00D70126" w:rsidRPr="00D70126" w:rsidRDefault="00D70126" w:rsidP="001C6F3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70126">
        <w:rPr>
          <w:rFonts w:ascii="Times New Roman" w:hAnsi="Times New Roman"/>
          <w:sz w:val="26"/>
          <w:szCs w:val="26"/>
        </w:rPr>
        <w:t xml:space="preserve">«5. К элементам монументально-декоративного оформления относятся </w:t>
      </w:r>
      <w:proofErr w:type="spellStart"/>
      <w:r w:rsidRPr="00D70126">
        <w:rPr>
          <w:rFonts w:ascii="Times New Roman" w:hAnsi="Times New Roman"/>
          <w:sz w:val="26"/>
          <w:szCs w:val="26"/>
        </w:rPr>
        <w:t>скульптурно</w:t>
      </w:r>
      <w:proofErr w:type="spellEnd"/>
      <w:r w:rsidRPr="00D70126">
        <w:rPr>
          <w:rFonts w:ascii="Times New Roman" w:hAnsi="Times New Roman"/>
          <w:sz w:val="26"/>
          <w:szCs w:val="26"/>
        </w:rPr>
        <w:t>-архитектурные композиции, монументально-декоративные композиции, монументы, памятные знаки и др. Запрещается размещать на территории муниципального образования произведения монументально-декоративного искусства без получения согласования в установленном порядке.</w:t>
      </w:r>
    </w:p>
    <w:p w:rsidR="00D70126" w:rsidRDefault="00D70126" w:rsidP="001C6F3D">
      <w:pPr>
        <w:pStyle w:val="ac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70126">
        <w:rPr>
          <w:rFonts w:ascii="Times New Roman" w:hAnsi="Times New Roman"/>
          <w:sz w:val="26"/>
          <w:szCs w:val="26"/>
        </w:rPr>
        <w:lastRenderedPageBreak/>
        <w:t xml:space="preserve">6. В рамках решения задачи обеспечения качества городской среды при благоустройстве водных устройств рекомендуется учитывать принципы организации комфортной среды для общения, гармонии с природой в части </w:t>
      </w:r>
      <w:r w:rsidR="001C6F3D" w:rsidRPr="00D70126">
        <w:rPr>
          <w:rFonts w:ascii="Times New Roman" w:hAnsi="Times New Roman"/>
          <w:sz w:val="26"/>
          <w:szCs w:val="26"/>
        </w:rPr>
        <w:t>оборудования,</w:t>
      </w:r>
      <w:r w:rsidRPr="00D70126">
        <w:rPr>
          <w:rFonts w:ascii="Times New Roman" w:hAnsi="Times New Roman"/>
          <w:sz w:val="26"/>
          <w:szCs w:val="26"/>
        </w:rPr>
        <w:t xml:space="preserve"> востребованных жителями общественных пространств водными устройствами, развития благоустроенных центров притяжения людей. Запрещается размещать на территории муниципального образования водных объектов без получения согласования в установленном порядке.».</w:t>
      </w:r>
    </w:p>
    <w:p w:rsidR="001C6F3D" w:rsidRPr="00D70126" w:rsidRDefault="001C6F3D" w:rsidP="001C6F3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1.17. Раздел 6.2 Правил</w:t>
      </w:r>
      <w:r w:rsidRPr="00D70126">
        <w:rPr>
          <w:rFonts w:ascii="Times New Roman" w:hAnsi="Times New Roman"/>
          <w:sz w:val="26"/>
          <w:szCs w:val="26"/>
        </w:rPr>
        <w:t xml:space="preserve"> дополнить пункт</w:t>
      </w:r>
      <w:r w:rsidR="003C7FB1">
        <w:rPr>
          <w:rFonts w:ascii="Times New Roman" w:hAnsi="Times New Roman"/>
          <w:sz w:val="26"/>
          <w:szCs w:val="26"/>
        </w:rPr>
        <w:t>ами 11, 12, 13,</w:t>
      </w:r>
      <w:r w:rsidRPr="00D70126">
        <w:rPr>
          <w:rFonts w:ascii="Times New Roman" w:hAnsi="Times New Roman"/>
          <w:sz w:val="26"/>
          <w:szCs w:val="26"/>
        </w:rPr>
        <w:t xml:space="preserve"> 14 следующего содержания:</w:t>
      </w:r>
    </w:p>
    <w:p w:rsidR="00D70126" w:rsidRPr="00D70126" w:rsidRDefault="00D70126" w:rsidP="001C6F3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70126">
        <w:rPr>
          <w:rFonts w:ascii="Times New Roman" w:hAnsi="Times New Roman"/>
          <w:sz w:val="26"/>
          <w:szCs w:val="26"/>
        </w:rPr>
        <w:t>«11. Согласование размещения элементов монументально-декоративного оформления осуществляется в соответствии с Административным регламентом, утвержденным постановлением Администрации города Норильска</w:t>
      </w:r>
    </w:p>
    <w:p w:rsidR="00D70126" w:rsidRPr="00D70126" w:rsidRDefault="00D70126" w:rsidP="001C6F3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70126">
        <w:rPr>
          <w:rFonts w:ascii="Times New Roman" w:hAnsi="Times New Roman"/>
          <w:sz w:val="26"/>
          <w:szCs w:val="26"/>
        </w:rPr>
        <w:t>12. К водным устройствам относятся фонтаны, питьевые фонтанчики, бюветы, родники, декоративные водоемы и прочие. Водные устройства выполняют декоративно-эстетическую и природоохранную функции, улучшают микроклимат, воздушную и акустическую среду. Согласование размещения водных объектов осуществляется в соответствии с Адм</w:t>
      </w:r>
      <w:r w:rsidR="001C6F3D">
        <w:rPr>
          <w:rFonts w:ascii="Times New Roman" w:hAnsi="Times New Roman"/>
          <w:sz w:val="26"/>
          <w:szCs w:val="26"/>
        </w:rPr>
        <w:t>инистративным регламентом</w:t>
      </w:r>
      <w:r w:rsidRPr="00D70126">
        <w:rPr>
          <w:rFonts w:ascii="Times New Roman" w:hAnsi="Times New Roman"/>
          <w:sz w:val="26"/>
          <w:szCs w:val="26"/>
        </w:rPr>
        <w:t>, утвержденным постановлением Администрации города Норильска.</w:t>
      </w:r>
    </w:p>
    <w:p w:rsidR="00D70126" w:rsidRPr="00D70126" w:rsidRDefault="00D70126" w:rsidP="001C6F3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70126">
        <w:rPr>
          <w:rFonts w:ascii="Times New Roman" w:hAnsi="Times New Roman"/>
          <w:sz w:val="26"/>
          <w:szCs w:val="26"/>
        </w:rPr>
        <w:t>13. Питьевые фонтанчики могут быть как типовыми, так и выполненными по специально разработанному проекту.</w:t>
      </w:r>
    </w:p>
    <w:p w:rsidR="00D70126" w:rsidRDefault="00D70126" w:rsidP="001C6F3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70126">
        <w:rPr>
          <w:rFonts w:ascii="Times New Roman" w:hAnsi="Times New Roman"/>
          <w:sz w:val="26"/>
          <w:szCs w:val="26"/>
        </w:rPr>
        <w:t>14. Правообладатели водных объектов обязаны содержать их в надлежащем санитарно-эстетическом состоянии и производить их своевременный ремонт и санитарно-эпидемиологическую очистку.».</w:t>
      </w:r>
    </w:p>
    <w:p w:rsidR="001C6F3D" w:rsidRDefault="00505F8E" w:rsidP="001C6F3D">
      <w:pPr>
        <w:pStyle w:val="ac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1.18. </w:t>
      </w:r>
      <w:r w:rsidRPr="001C6F3D">
        <w:rPr>
          <w:rFonts w:ascii="Times New Roman" w:hAnsi="Times New Roman"/>
          <w:sz w:val="26"/>
          <w:szCs w:val="26"/>
        </w:rPr>
        <w:t xml:space="preserve">Пункт 1 </w:t>
      </w:r>
      <w:r w:rsidR="00B5758D">
        <w:rPr>
          <w:rFonts w:ascii="Times New Roman" w:hAnsi="Times New Roman"/>
          <w:sz w:val="26"/>
          <w:szCs w:val="26"/>
        </w:rPr>
        <w:t>р</w:t>
      </w:r>
      <w:r w:rsidRPr="001C6F3D">
        <w:rPr>
          <w:rFonts w:ascii="Times New Roman" w:hAnsi="Times New Roman"/>
          <w:sz w:val="26"/>
          <w:szCs w:val="26"/>
        </w:rPr>
        <w:t xml:space="preserve">аздела 6.4 Правил дополнить абзацем </w:t>
      </w:r>
      <w:r>
        <w:rPr>
          <w:rFonts w:ascii="Times New Roman" w:hAnsi="Times New Roman"/>
          <w:sz w:val="26"/>
          <w:szCs w:val="26"/>
        </w:rPr>
        <w:t>четвер</w:t>
      </w:r>
      <w:r w:rsidRPr="001C6F3D">
        <w:rPr>
          <w:rFonts w:ascii="Times New Roman" w:hAnsi="Times New Roman"/>
          <w:sz w:val="26"/>
          <w:szCs w:val="26"/>
        </w:rPr>
        <w:t>тым следующего содержания:</w:t>
      </w:r>
    </w:p>
    <w:p w:rsidR="001C6F3D" w:rsidRDefault="006276EF" w:rsidP="001C6F3D">
      <w:pPr>
        <w:pStyle w:val="ac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1C6F3D">
        <w:rPr>
          <w:rFonts w:ascii="Times New Roman" w:hAnsi="Times New Roman"/>
          <w:sz w:val="26"/>
          <w:szCs w:val="26"/>
        </w:rPr>
        <w:t>«Черный цвет допускается использовать только для металлических элементов сварных ограждений, ограждений с элементами ковки и литья.».</w:t>
      </w:r>
    </w:p>
    <w:p w:rsidR="006276EF" w:rsidRDefault="006276EF" w:rsidP="006276EF">
      <w:pPr>
        <w:pStyle w:val="ac"/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1.19. </w:t>
      </w:r>
      <w:r w:rsidRPr="006276EF">
        <w:rPr>
          <w:rFonts w:ascii="Times New Roman" w:hAnsi="Times New Roman"/>
          <w:sz w:val="26"/>
          <w:szCs w:val="26"/>
        </w:rPr>
        <w:t xml:space="preserve">В пункте 4 </w:t>
      </w:r>
      <w:r w:rsidR="00B5758D">
        <w:rPr>
          <w:rFonts w:ascii="Times New Roman" w:hAnsi="Times New Roman"/>
          <w:sz w:val="26"/>
          <w:szCs w:val="26"/>
        </w:rPr>
        <w:t>р</w:t>
      </w:r>
      <w:r w:rsidRPr="006276EF">
        <w:rPr>
          <w:rFonts w:ascii="Times New Roman" w:hAnsi="Times New Roman"/>
          <w:sz w:val="26"/>
          <w:szCs w:val="26"/>
        </w:rPr>
        <w:t>аздела 10.3</w:t>
      </w:r>
      <w:r>
        <w:rPr>
          <w:rFonts w:ascii="Times New Roman" w:hAnsi="Times New Roman"/>
          <w:sz w:val="26"/>
          <w:szCs w:val="26"/>
        </w:rPr>
        <w:t xml:space="preserve"> Правил</w:t>
      </w:r>
      <w:r w:rsidRPr="006276E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цифры</w:t>
      </w:r>
      <w:r w:rsidRPr="006276EF">
        <w:rPr>
          <w:rFonts w:ascii="Times New Roman" w:hAnsi="Times New Roman"/>
          <w:sz w:val="26"/>
          <w:szCs w:val="26"/>
        </w:rPr>
        <w:t xml:space="preserve"> «13.03.2016» </w:t>
      </w:r>
      <w:r>
        <w:rPr>
          <w:rFonts w:ascii="Times New Roman" w:hAnsi="Times New Roman"/>
          <w:sz w:val="26"/>
          <w:szCs w:val="26"/>
        </w:rPr>
        <w:t xml:space="preserve">заменить </w:t>
      </w:r>
      <w:r w:rsidRPr="006276EF">
        <w:rPr>
          <w:rFonts w:ascii="Times New Roman" w:hAnsi="Times New Roman"/>
          <w:sz w:val="26"/>
          <w:szCs w:val="26"/>
        </w:rPr>
        <w:t>на «13.03.2006».</w:t>
      </w:r>
    </w:p>
    <w:p w:rsidR="00B5758D" w:rsidRDefault="006276EF" w:rsidP="00B5758D">
      <w:pPr>
        <w:pStyle w:val="ac"/>
        <w:autoSpaceDE w:val="0"/>
        <w:autoSpaceDN w:val="0"/>
        <w:adjustRightInd w:val="0"/>
        <w:spacing w:after="0" w:line="240" w:lineRule="auto"/>
        <w:ind w:left="0" w:firstLine="85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1.20. </w:t>
      </w:r>
      <w:r w:rsidR="00B5758D" w:rsidRPr="006276EF">
        <w:rPr>
          <w:rFonts w:ascii="Times New Roman" w:hAnsi="Times New Roman"/>
          <w:sz w:val="26"/>
          <w:szCs w:val="26"/>
        </w:rPr>
        <w:t>Пункт 5 раздела 11.1 Правил</w:t>
      </w:r>
      <w:r w:rsidR="00B5758D">
        <w:rPr>
          <w:rFonts w:ascii="Times New Roman" w:hAnsi="Times New Roman"/>
          <w:sz w:val="26"/>
          <w:szCs w:val="26"/>
        </w:rPr>
        <w:t xml:space="preserve"> изложить </w:t>
      </w:r>
      <w:r w:rsidR="00CF737C">
        <w:rPr>
          <w:rFonts w:ascii="Times New Roman" w:hAnsi="Times New Roman"/>
          <w:sz w:val="26"/>
          <w:szCs w:val="26"/>
        </w:rPr>
        <w:t>в</w:t>
      </w:r>
      <w:r w:rsidR="00B5758D">
        <w:rPr>
          <w:rFonts w:ascii="Times New Roman" w:hAnsi="Times New Roman"/>
          <w:sz w:val="26"/>
          <w:szCs w:val="26"/>
        </w:rPr>
        <w:t xml:space="preserve"> следующей редакции:</w:t>
      </w:r>
    </w:p>
    <w:p w:rsidR="00B5758D" w:rsidRDefault="00B5758D" w:rsidP="00B5758D">
      <w:pPr>
        <w:pStyle w:val="ac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«5. Архитектурно-колористическое решение оформления фасадов объектов на территории муниципального образования город Норильска определяется в соответствии с Альбомом типовых колористических решений фасадов зданий, строений и сооружений на территории муниципального образования город Норильск, утвержденным правовым актом Администрации города Норильска, издаваемым Главой города Норильска (далее - Альбом) </w:t>
      </w:r>
      <w:r w:rsidRPr="006276EF">
        <w:rPr>
          <w:rFonts w:ascii="Times New Roman" w:hAnsi="Times New Roman"/>
          <w:sz w:val="26"/>
          <w:szCs w:val="26"/>
        </w:rPr>
        <w:t>и разрабатывается применительно к конкретному объекту, вне зависимости от типа проекта строительства, на основании которого осуществлялось его строительство</w:t>
      </w:r>
      <w:r>
        <w:rPr>
          <w:rFonts w:ascii="Times New Roman" w:hAnsi="Times New Roman"/>
          <w:sz w:val="26"/>
          <w:szCs w:val="26"/>
        </w:rPr>
        <w:t>.».</w:t>
      </w:r>
    </w:p>
    <w:p w:rsidR="00B5758D" w:rsidRDefault="00B5758D" w:rsidP="00B575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1.21. </w:t>
      </w:r>
      <w:r w:rsidRPr="00B5758D">
        <w:rPr>
          <w:rFonts w:ascii="Times New Roman" w:hAnsi="Times New Roman"/>
          <w:sz w:val="26"/>
          <w:szCs w:val="26"/>
        </w:rPr>
        <w:t>Раздел 11.1 Правил дополнить пунктом 6 следующего содержания</w:t>
      </w:r>
      <w:r>
        <w:rPr>
          <w:rFonts w:ascii="Times New Roman" w:hAnsi="Times New Roman"/>
          <w:sz w:val="26"/>
          <w:szCs w:val="26"/>
        </w:rPr>
        <w:t>:</w:t>
      </w:r>
    </w:p>
    <w:p w:rsidR="00B5758D" w:rsidRDefault="00B5758D" w:rsidP="00B575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5758D">
        <w:rPr>
          <w:rFonts w:ascii="Times New Roman" w:hAnsi="Times New Roman"/>
          <w:sz w:val="26"/>
          <w:szCs w:val="26"/>
        </w:rPr>
        <w:t xml:space="preserve">«6. Изменения существующего архитектурно-колористического решения фасада объекта (в том числе ранее согласованного Паспортом), связанные с изменением колористической гаммы и (или) материалов отделки (окраски) фасадов объекта, а также изменением и (или) устройством новых архитектурных деталей или элементов (козырьков, навесов, крылец, количества и конфигурации дверных, оконных и арочных проемов и их заполнений, допускаются только при наличии Паспорта, согласованного с Управлением по градостроительству, а для объектов культурного наследия и в зонах </w:t>
      </w:r>
      <w:r w:rsidRPr="00B5758D">
        <w:rPr>
          <w:rFonts w:ascii="Times New Roman" w:hAnsi="Times New Roman"/>
          <w:sz w:val="26"/>
          <w:szCs w:val="26"/>
        </w:rPr>
        <w:lastRenderedPageBreak/>
        <w:t>охраны объектов культурного наследия - с уполномоченным органом по охране объектов культурного наследия, а также с собственниками зданий и сооружений.</w:t>
      </w:r>
    </w:p>
    <w:p w:rsidR="00B5758D" w:rsidRPr="00B5758D" w:rsidRDefault="00B5758D" w:rsidP="00B575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70126">
        <w:rPr>
          <w:rFonts w:ascii="Times New Roman" w:hAnsi="Times New Roman" w:cs="Times New Roman"/>
          <w:sz w:val="26"/>
          <w:szCs w:val="26"/>
        </w:rPr>
        <w:t>Без оформления Паспорта</w:t>
      </w:r>
      <w:r>
        <w:rPr>
          <w:rFonts w:ascii="Times New Roman" w:hAnsi="Times New Roman" w:cs="Times New Roman"/>
          <w:sz w:val="26"/>
          <w:szCs w:val="26"/>
        </w:rPr>
        <w:t xml:space="preserve"> в новой редакции</w:t>
      </w:r>
      <w:r w:rsidRPr="00D70126">
        <w:rPr>
          <w:rFonts w:ascii="Times New Roman" w:hAnsi="Times New Roman" w:cs="Times New Roman"/>
          <w:sz w:val="26"/>
          <w:szCs w:val="26"/>
        </w:rPr>
        <w:t xml:space="preserve"> изменение архитектурно-колористического решения фасадов объекта не допускается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».</w:t>
      </w:r>
    </w:p>
    <w:p w:rsidR="005A4F5F" w:rsidRDefault="00B5758D" w:rsidP="00B5758D">
      <w:pPr>
        <w:pStyle w:val="ac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1.22. </w:t>
      </w:r>
      <w:r w:rsidR="005A4F5F" w:rsidRPr="005A4F5F">
        <w:rPr>
          <w:rFonts w:ascii="Times New Roman" w:hAnsi="Times New Roman"/>
          <w:sz w:val="26"/>
          <w:szCs w:val="26"/>
        </w:rPr>
        <w:t>Раздел 14.1 Правил дополнить пунктом 11 следующего содержания:</w:t>
      </w:r>
    </w:p>
    <w:p w:rsidR="001C6F3D" w:rsidRDefault="005A4F5F" w:rsidP="00B5758D">
      <w:pPr>
        <w:pStyle w:val="ac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A4F5F">
        <w:rPr>
          <w:rFonts w:ascii="Times New Roman" w:hAnsi="Times New Roman"/>
          <w:sz w:val="26"/>
          <w:szCs w:val="26"/>
        </w:rPr>
        <w:t xml:space="preserve">«11. Территорию площадки необходимо озеленять из расчета 20% площади территории, свободной от </w:t>
      </w:r>
      <w:r>
        <w:rPr>
          <w:rFonts w:ascii="Times New Roman" w:hAnsi="Times New Roman"/>
          <w:sz w:val="26"/>
          <w:szCs w:val="26"/>
        </w:rPr>
        <w:t>конструкций</w:t>
      </w:r>
      <w:r w:rsidRPr="005A4F5F">
        <w:rPr>
          <w:rFonts w:ascii="Times New Roman" w:hAnsi="Times New Roman"/>
          <w:sz w:val="26"/>
          <w:szCs w:val="26"/>
        </w:rPr>
        <w:t>.».</w:t>
      </w:r>
    </w:p>
    <w:p w:rsidR="00C864CC" w:rsidRDefault="005A4F5F" w:rsidP="00C864CC">
      <w:pPr>
        <w:pStyle w:val="ac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1.23. </w:t>
      </w:r>
      <w:r w:rsidRPr="00D70126">
        <w:rPr>
          <w:rFonts w:ascii="Times New Roman" w:hAnsi="Times New Roman"/>
          <w:sz w:val="26"/>
          <w:szCs w:val="26"/>
        </w:rPr>
        <w:t>Пункт 18 раздела 14.2 Правил изложить в следующей редакции</w:t>
      </w:r>
      <w:r>
        <w:rPr>
          <w:rFonts w:ascii="Times New Roman" w:hAnsi="Times New Roman"/>
          <w:sz w:val="26"/>
          <w:szCs w:val="26"/>
        </w:rPr>
        <w:t>:</w:t>
      </w:r>
    </w:p>
    <w:p w:rsidR="00C864CC" w:rsidRDefault="00C864CC" w:rsidP="00C864CC">
      <w:pPr>
        <w:pStyle w:val="ac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D0498C">
        <w:rPr>
          <w:rFonts w:ascii="Times New Roman" w:hAnsi="Times New Roman"/>
          <w:sz w:val="26"/>
          <w:szCs w:val="26"/>
        </w:rPr>
        <w:t xml:space="preserve">18. </w:t>
      </w:r>
      <w:r w:rsidR="005A4F5F">
        <w:rPr>
          <w:rFonts w:ascii="Times New Roman" w:hAnsi="Times New Roman"/>
          <w:sz w:val="26"/>
          <w:szCs w:val="26"/>
        </w:rPr>
        <w:t>Песок в песочнице (при ее наличии на детской площадке) не должен содержать мусора, экскрементов животных.</w:t>
      </w:r>
    </w:p>
    <w:p w:rsidR="00D70126" w:rsidRDefault="00D70126" w:rsidP="00C864CC">
      <w:pPr>
        <w:pStyle w:val="ac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5A4F5F">
        <w:rPr>
          <w:rFonts w:ascii="Times New Roman" w:hAnsi="Times New Roman"/>
          <w:sz w:val="26"/>
          <w:szCs w:val="26"/>
        </w:rPr>
        <w:t xml:space="preserve">Ежегодно, в весенний период, на игровых площадках проводится полная смена песка в песочницах (при наличии). Вновь завозимый песок должен соответствовать гигиеническим нормативам по </w:t>
      </w:r>
      <w:proofErr w:type="spellStart"/>
      <w:r w:rsidRPr="005A4F5F">
        <w:rPr>
          <w:rFonts w:ascii="Times New Roman" w:hAnsi="Times New Roman"/>
          <w:sz w:val="26"/>
          <w:szCs w:val="26"/>
        </w:rPr>
        <w:t>паразитологическим</w:t>
      </w:r>
      <w:proofErr w:type="spellEnd"/>
      <w:r w:rsidRPr="005A4F5F">
        <w:rPr>
          <w:rFonts w:ascii="Times New Roman" w:hAnsi="Times New Roman"/>
          <w:sz w:val="26"/>
          <w:szCs w:val="26"/>
        </w:rPr>
        <w:t>, микробиологическим, санитарно-химическим, радиологическим показателям. Песочницы в отсутствие детей необходимо закрывать во избежание загрязнения песка (крышками, полимерными пленками или другими защитными приспособлениями). При обнаружении возбудителей паразитарных и инфекционных болезней проводят внеочередную смену песка.».</w:t>
      </w:r>
    </w:p>
    <w:p w:rsidR="00C864CC" w:rsidRDefault="00C864CC" w:rsidP="00C864CC">
      <w:pPr>
        <w:pStyle w:val="ac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1.24. </w:t>
      </w:r>
      <w:r w:rsidR="00D70126" w:rsidRPr="00C864CC">
        <w:rPr>
          <w:rFonts w:ascii="Times New Roman" w:hAnsi="Times New Roman"/>
          <w:sz w:val="26"/>
          <w:szCs w:val="26"/>
        </w:rPr>
        <w:t>Пункт 1 раздела 15</w:t>
      </w:r>
      <w:r>
        <w:rPr>
          <w:rFonts w:ascii="Times New Roman" w:hAnsi="Times New Roman"/>
          <w:sz w:val="26"/>
          <w:szCs w:val="26"/>
        </w:rPr>
        <w:t xml:space="preserve"> Правил</w:t>
      </w:r>
      <w:r w:rsidR="00D70126" w:rsidRPr="00C864CC">
        <w:rPr>
          <w:rFonts w:ascii="Times New Roman" w:hAnsi="Times New Roman"/>
          <w:sz w:val="26"/>
          <w:szCs w:val="26"/>
        </w:rPr>
        <w:t xml:space="preserve"> дополнить абзацем </w:t>
      </w:r>
      <w:r>
        <w:rPr>
          <w:rFonts w:ascii="Times New Roman" w:hAnsi="Times New Roman"/>
          <w:sz w:val="26"/>
          <w:szCs w:val="26"/>
        </w:rPr>
        <w:t>пятым следующего содержания:</w:t>
      </w:r>
    </w:p>
    <w:p w:rsidR="00D70126" w:rsidRDefault="00D70126" w:rsidP="00C864CC">
      <w:pPr>
        <w:pStyle w:val="ac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864CC">
        <w:rPr>
          <w:rFonts w:ascii="Times New Roman" w:hAnsi="Times New Roman"/>
          <w:sz w:val="26"/>
          <w:szCs w:val="26"/>
        </w:rPr>
        <w:t xml:space="preserve">«Территорию площадки необходимо озеленять из расчета не менее 20% площади территории, свободной от </w:t>
      </w:r>
      <w:r w:rsidR="00C864CC">
        <w:rPr>
          <w:rFonts w:ascii="Times New Roman" w:hAnsi="Times New Roman"/>
          <w:sz w:val="26"/>
          <w:szCs w:val="26"/>
        </w:rPr>
        <w:t>конструкций</w:t>
      </w:r>
      <w:r w:rsidRPr="00C864CC">
        <w:rPr>
          <w:rFonts w:ascii="Times New Roman" w:hAnsi="Times New Roman"/>
          <w:sz w:val="26"/>
          <w:szCs w:val="26"/>
        </w:rPr>
        <w:t>.».</w:t>
      </w:r>
    </w:p>
    <w:p w:rsidR="00C864CC" w:rsidRDefault="00C864CC" w:rsidP="00C864CC">
      <w:pPr>
        <w:pStyle w:val="ac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1.25. Пункт 3</w:t>
      </w:r>
      <w:r w:rsidRPr="00C864CC">
        <w:rPr>
          <w:rFonts w:ascii="Times New Roman" w:hAnsi="Times New Roman"/>
          <w:sz w:val="26"/>
          <w:szCs w:val="26"/>
        </w:rPr>
        <w:t xml:space="preserve"> раздела 16</w:t>
      </w:r>
      <w:r>
        <w:rPr>
          <w:rFonts w:ascii="Times New Roman" w:hAnsi="Times New Roman"/>
          <w:sz w:val="26"/>
          <w:szCs w:val="26"/>
        </w:rPr>
        <w:t xml:space="preserve"> Правил изложить в следующей редакции:</w:t>
      </w:r>
    </w:p>
    <w:p w:rsidR="00D70126" w:rsidRDefault="00C864CC" w:rsidP="00C864CC">
      <w:pPr>
        <w:pStyle w:val="ac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«3. По периметру площадки должно быть установлено ограждение не менее 150 сантиметров с размещением на нем информационного стенда с правилами пользования площадкой, в том числе </w:t>
      </w:r>
      <w:r w:rsidR="00D70126" w:rsidRPr="00C864CC">
        <w:rPr>
          <w:rFonts w:ascii="Times New Roman" w:hAnsi="Times New Roman"/>
          <w:sz w:val="26"/>
          <w:szCs w:val="26"/>
        </w:rPr>
        <w:t>установлены контейнеры: для биологических отходов животных 1 штука объемом 0,8 м</w:t>
      </w:r>
      <w:r w:rsidR="00D70126" w:rsidRPr="00C864CC">
        <w:rPr>
          <w:rFonts w:ascii="Times New Roman" w:hAnsi="Times New Roman"/>
          <w:sz w:val="26"/>
          <w:szCs w:val="26"/>
          <w:vertAlign w:val="superscript"/>
        </w:rPr>
        <w:t>3</w:t>
      </w:r>
      <w:r w:rsidR="00D70126" w:rsidRPr="00C864CC">
        <w:rPr>
          <w:rFonts w:ascii="Times New Roman" w:hAnsi="Times New Roman"/>
          <w:sz w:val="26"/>
          <w:szCs w:val="26"/>
        </w:rPr>
        <w:t>; для бытового мусора 1 штука объемом 0,8 м</w:t>
      </w:r>
      <w:r w:rsidR="00D70126" w:rsidRPr="00C864CC">
        <w:rPr>
          <w:rFonts w:ascii="Times New Roman" w:hAnsi="Times New Roman"/>
          <w:sz w:val="26"/>
          <w:szCs w:val="26"/>
          <w:vertAlign w:val="superscript"/>
        </w:rPr>
        <w:t>3</w:t>
      </w:r>
      <w:r w:rsidR="00D70126" w:rsidRPr="00C864CC">
        <w:rPr>
          <w:rFonts w:ascii="Times New Roman" w:hAnsi="Times New Roman"/>
          <w:sz w:val="26"/>
          <w:szCs w:val="26"/>
        </w:rPr>
        <w:t>.».</w:t>
      </w:r>
    </w:p>
    <w:p w:rsidR="00C1266E" w:rsidRPr="00050D7A" w:rsidRDefault="00263DB0" w:rsidP="00670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0D7A">
        <w:rPr>
          <w:rFonts w:ascii="Times New Roman" w:hAnsi="Times New Roman" w:cs="Times New Roman"/>
          <w:sz w:val="26"/>
          <w:szCs w:val="26"/>
        </w:rPr>
        <w:t>2</w:t>
      </w:r>
      <w:r w:rsidR="00C1266E" w:rsidRPr="00050D7A">
        <w:rPr>
          <w:rFonts w:ascii="Times New Roman" w:hAnsi="Times New Roman" w:cs="Times New Roman"/>
          <w:sz w:val="26"/>
          <w:szCs w:val="26"/>
        </w:rPr>
        <w:t xml:space="preserve">. Контроль исполнения </w:t>
      </w:r>
      <w:r w:rsidR="00C51F6F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C1266E" w:rsidRPr="00050D7A">
        <w:rPr>
          <w:rFonts w:ascii="Times New Roman" w:hAnsi="Times New Roman" w:cs="Times New Roman"/>
          <w:sz w:val="26"/>
          <w:szCs w:val="26"/>
        </w:rPr>
        <w:t>Решения возложить на председателя постоянной комиссии Городского Совета по городскому хозяйству Карасева Д.В.</w:t>
      </w:r>
    </w:p>
    <w:p w:rsidR="00C1266E" w:rsidRPr="00050D7A" w:rsidRDefault="00263DB0" w:rsidP="00670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0D7A">
        <w:rPr>
          <w:rFonts w:ascii="Times New Roman" w:hAnsi="Times New Roman" w:cs="Times New Roman"/>
          <w:sz w:val="26"/>
          <w:szCs w:val="26"/>
        </w:rPr>
        <w:t>3</w:t>
      </w:r>
      <w:r w:rsidR="00C1266E" w:rsidRPr="00050D7A">
        <w:rPr>
          <w:rFonts w:ascii="Times New Roman" w:hAnsi="Times New Roman" w:cs="Times New Roman"/>
          <w:sz w:val="26"/>
          <w:szCs w:val="26"/>
        </w:rPr>
        <w:t xml:space="preserve">. Настоящее решение </w:t>
      </w:r>
      <w:r w:rsidR="001B3A74" w:rsidRPr="00050D7A">
        <w:rPr>
          <w:rFonts w:ascii="Times New Roman" w:hAnsi="Times New Roman" w:cs="Times New Roman"/>
          <w:sz w:val="26"/>
          <w:szCs w:val="26"/>
        </w:rPr>
        <w:t xml:space="preserve">вступает в силу со дня </w:t>
      </w:r>
      <w:r w:rsidR="00C1266E" w:rsidRPr="00050D7A">
        <w:rPr>
          <w:rFonts w:ascii="Times New Roman" w:hAnsi="Times New Roman" w:cs="Times New Roman"/>
          <w:sz w:val="26"/>
          <w:szCs w:val="26"/>
        </w:rPr>
        <w:t>опубликова</w:t>
      </w:r>
      <w:r w:rsidR="001B3A74">
        <w:rPr>
          <w:rFonts w:ascii="Times New Roman" w:hAnsi="Times New Roman" w:cs="Times New Roman"/>
          <w:sz w:val="26"/>
          <w:szCs w:val="26"/>
        </w:rPr>
        <w:t>ния</w:t>
      </w:r>
      <w:r w:rsidR="00C1266E" w:rsidRPr="00050D7A">
        <w:rPr>
          <w:rFonts w:ascii="Times New Roman" w:hAnsi="Times New Roman" w:cs="Times New Roman"/>
          <w:sz w:val="26"/>
          <w:szCs w:val="26"/>
        </w:rPr>
        <w:t xml:space="preserve"> в газете «Заполярная правда».</w:t>
      </w:r>
    </w:p>
    <w:p w:rsidR="00C1266E" w:rsidRDefault="00C1266E" w:rsidP="00C864CC">
      <w:pPr>
        <w:pStyle w:val="ConsPlusNormal"/>
        <w:widowControl/>
        <w:rPr>
          <w:rFonts w:ascii="Times New Roman" w:hAnsi="Times New Roman" w:cs="Times New Roman"/>
          <w:sz w:val="26"/>
          <w:szCs w:val="26"/>
        </w:rPr>
      </w:pPr>
    </w:p>
    <w:p w:rsidR="00AD5638" w:rsidRDefault="00AD5638" w:rsidP="00C864CC">
      <w:pPr>
        <w:pStyle w:val="ConsPlusNormal"/>
        <w:widowControl/>
        <w:rPr>
          <w:rFonts w:ascii="Times New Roman" w:hAnsi="Times New Roman" w:cs="Times New Roman"/>
          <w:sz w:val="26"/>
          <w:szCs w:val="26"/>
        </w:rPr>
      </w:pPr>
    </w:p>
    <w:p w:rsidR="00C864CC" w:rsidRDefault="00C864CC" w:rsidP="00C864CC">
      <w:pPr>
        <w:pStyle w:val="ConsPlusNormal"/>
        <w:widowControl/>
        <w:rPr>
          <w:rFonts w:ascii="Times New Roman" w:hAnsi="Times New Roman" w:cs="Times New Roman"/>
          <w:sz w:val="26"/>
          <w:szCs w:val="26"/>
        </w:rPr>
      </w:pPr>
    </w:p>
    <w:p w:rsidR="00C864CC" w:rsidRDefault="00C1266E" w:rsidP="00C1266E">
      <w:pPr>
        <w:pStyle w:val="ConsPlusNormal"/>
        <w:widowControl/>
        <w:rPr>
          <w:rFonts w:ascii="Times New Roman" w:hAnsi="Times New Roman" w:cs="Times New Roman"/>
          <w:sz w:val="26"/>
          <w:szCs w:val="26"/>
        </w:rPr>
      </w:pPr>
      <w:r w:rsidRPr="0063064F">
        <w:rPr>
          <w:rFonts w:ascii="Times New Roman" w:hAnsi="Times New Roman" w:cs="Times New Roman"/>
          <w:sz w:val="26"/>
          <w:szCs w:val="26"/>
        </w:rPr>
        <w:t xml:space="preserve">Председатель Городского Совета                               </w:t>
      </w:r>
      <w:r w:rsidR="00C864CC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63064F">
        <w:rPr>
          <w:rFonts w:ascii="Times New Roman" w:hAnsi="Times New Roman" w:cs="Times New Roman"/>
          <w:sz w:val="26"/>
          <w:szCs w:val="26"/>
        </w:rPr>
        <w:t xml:space="preserve">   </w:t>
      </w:r>
      <w:r w:rsidR="00C864CC">
        <w:rPr>
          <w:rFonts w:ascii="Times New Roman" w:hAnsi="Times New Roman" w:cs="Times New Roman"/>
          <w:sz w:val="26"/>
          <w:szCs w:val="26"/>
        </w:rPr>
        <w:t>Исполняющий полномочия</w:t>
      </w:r>
    </w:p>
    <w:p w:rsidR="00C1266E" w:rsidRPr="0063064F" w:rsidRDefault="00C864CC" w:rsidP="00C1266E">
      <w:pPr>
        <w:pStyle w:val="ConsPlusNormal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</w:t>
      </w:r>
      <w:r w:rsidR="00C1266E" w:rsidRPr="0063064F">
        <w:rPr>
          <w:rFonts w:ascii="Times New Roman" w:hAnsi="Times New Roman" w:cs="Times New Roman"/>
          <w:sz w:val="26"/>
          <w:szCs w:val="26"/>
        </w:rPr>
        <w:t>Глав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C1266E" w:rsidRPr="0063064F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</w:p>
    <w:p w:rsidR="00E51B78" w:rsidRDefault="00E51B78" w:rsidP="00C1266E">
      <w:pPr>
        <w:pStyle w:val="ConsPlusNormal"/>
        <w:widowControl/>
        <w:rPr>
          <w:rFonts w:ascii="Times New Roman" w:hAnsi="Times New Roman" w:cs="Times New Roman"/>
          <w:sz w:val="26"/>
          <w:szCs w:val="26"/>
        </w:rPr>
      </w:pPr>
    </w:p>
    <w:p w:rsidR="00C1266E" w:rsidRPr="0063064F" w:rsidRDefault="00E51B78" w:rsidP="00C1266E">
      <w:pPr>
        <w:pStyle w:val="ConsPlusNormal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C1266E" w:rsidRPr="0063064F">
        <w:rPr>
          <w:rFonts w:ascii="Times New Roman" w:hAnsi="Times New Roman" w:cs="Times New Roman"/>
          <w:sz w:val="26"/>
          <w:szCs w:val="26"/>
        </w:rPr>
        <w:t xml:space="preserve">А.А. Пестряков                                                     </w:t>
      </w:r>
      <w:r w:rsidR="00C864CC">
        <w:rPr>
          <w:rFonts w:ascii="Times New Roman" w:hAnsi="Times New Roman" w:cs="Times New Roman"/>
          <w:sz w:val="26"/>
          <w:szCs w:val="26"/>
        </w:rPr>
        <w:t xml:space="preserve">   </w:t>
      </w:r>
      <w:r w:rsidR="00C1266E" w:rsidRPr="0063064F">
        <w:rPr>
          <w:rFonts w:ascii="Times New Roman" w:hAnsi="Times New Roman" w:cs="Times New Roman"/>
          <w:sz w:val="26"/>
          <w:szCs w:val="26"/>
        </w:rPr>
        <w:t xml:space="preserve">         </w:t>
      </w:r>
      <w:r w:rsidR="00C864CC">
        <w:rPr>
          <w:rFonts w:ascii="Times New Roman" w:hAnsi="Times New Roman" w:cs="Times New Roman"/>
          <w:sz w:val="26"/>
          <w:szCs w:val="26"/>
        </w:rPr>
        <w:t>Н.А. Тимофеев</w:t>
      </w:r>
    </w:p>
    <w:sectPr w:rsidR="00C1266E" w:rsidRPr="0063064F" w:rsidSect="0081184D">
      <w:headerReference w:type="default" r:id="rId8"/>
      <w:pgSz w:w="11905" w:h="16838"/>
      <w:pgMar w:top="1276" w:right="565" w:bottom="1135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3B9" w:rsidRDefault="009653B9" w:rsidP="00414FB4">
      <w:pPr>
        <w:spacing w:after="0" w:line="240" w:lineRule="auto"/>
      </w:pPr>
      <w:r>
        <w:separator/>
      </w:r>
    </w:p>
  </w:endnote>
  <w:endnote w:type="continuationSeparator" w:id="0">
    <w:p w:rsidR="009653B9" w:rsidRDefault="009653B9" w:rsidP="00414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3B9" w:rsidRDefault="009653B9" w:rsidP="00414FB4">
      <w:pPr>
        <w:spacing w:after="0" w:line="240" w:lineRule="auto"/>
      </w:pPr>
      <w:r>
        <w:separator/>
      </w:r>
    </w:p>
  </w:footnote>
  <w:footnote w:type="continuationSeparator" w:id="0">
    <w:p w:rsidR="009653B9" w:rsidRDefault="009653B9" w:rsidP="00414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4505437"/>
      <w:docPartObj>
        <w:docPartGallery w:val="Page Numbers (Top of Page)"/>
        <w:docPartUnique/>
      </w:docPartObj>
    </w:sdtPr>
    <w:sdtEndPr/>
    <w:sdtContent>
      <w:p w:rsidR="00A82480" w:rsidRDefault="00A8248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AB8">
          <w:rPr>
            <w:noProof/>
          </w:rPr>
          <w:t>4</w:t>
        </w:r>
        <w:r>
          <w:fldChar w:fldCharType="end"/>
        </w:r>
      </w:p>
    </w:sdtContent>
  </w:sdt>
  <w:p w:rsidR="00A82480" w:rsidRDefault="00A82480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C27"/>
    <w:rsid w:val="00001935"/>
    <w:rsid w:val="00004FA7"/>
    <w:rsid w:val="00011BC6"/>
    <w:rsid w:val="000121D0"/>
    <w:rsid w:val="00012FA7"/>
    <w:rsid w:val="00013EAC"/>
    <w:rsid w:val="000143B6"/>
    <w:rsid w:val="000154BA"/>
    <w:rsid w:val="000159B7"/>
    <w:rsid w:val="00015C75"/>
    <w:rsid w:val="000164DE"/>
    <w:rsid w:val="00017C40"/>
    <w:rsid w:val="0002237C"/>
    <w:rsid w:val="00023A71"/>
    <w:rsid w:val="00024F09"/>
    <w:rsid w:val="000253B2"/>
    <w:rsid w:val="0003135D"/>
    <w:rsid w:val="00031B32"/>
    <w:rsid w:val="00032666"/>
    <w:rsid w:val="000345B2"/>
    <w:rsid w:val="00042564"/>
    <w:rsid w:val="00044138"/>
    <w:rsid w:val="00050D7A"/>
    <w:rsid w:val="000515E4"/>
    <w:rsid w:val="00053799"/>
    <w:rsid w:val="00054558"/>
    <w:rsid w:val="0005609F"/>
    <w:rsid w:val="00057469"/>
    <w:rsid w:val="000615C7"/>
    <w:rsid w:val="0006175F"/>
    <w:rsid w:val="0006220E"/>
    <w:rsid w:val="00063DA5"/>
    <w:rsid w:val="000656F5"/>
    <w:rsid w:val="00066F09"/>
    <w:rsid w:val="000710A3"/>
    <w:rsid w:val="000710AB"/>
    <w:rsid w:val="000710EF"/>
    <w:rsid w:val="000723CF"/>
    <w:rsid w:val="00073360"/>
    <w:rsid w:val="0007448D"/>
    <w:rsid w:val="00074D1E"/>
    <w:rsid w:val="00074D52"/>
    <w:rsid w:val="00076AB2"/>
    <w:rsid w:val="000809D4"/>
    <w:rsid w:val="0008187D"/>
    <w:rsid w:val="00083F52"/>
    <w:rsid w:val="00084609"/>
    <w:rsid w:val="000867D0"/>
    <w:rsid w:val="000900CB"/>
    <w:rsid w:val="00091F2C"/>
    <w:rsid w:val="00092AF7"/>
    <w:rsid w:val="00094210"/>
    <w:rsid w:val="0009454B"/>
    <w:rsid w:val="000956B5"/>
    <w:rsid w:val="00096459"/>
    <w:rsid w:val="00097D28"/>
    <w:rsid w:val="000A6D95"/>
    <w:rsid w:val="000A7C9B"/>
    <w:rsid w:val="000B4291"/>
    <w:rsid w:val="000B538A"/>
    <w:rsid w:val="000B5463"/>
    <w:rsid w:val="000C0FF2"/>
    <w:rsid w:val="000C4193"/>
    <w:rsid w:val="000C5222"/>
    <w:rsid w:val="000C617C"/>
    <w:rsid w:val="000C7232"/>
    <w:rsid w:val="000D21E0"/>
    <w:rsid w:val="000D3624"/>
    <w:rsid w:val="000D50CE"/>
    <w:rsid w:val="000D5522"/>
    <w:rsid w:val="000D61B0"/>
    <w:rsid w:val="000D7E3D"/>
    <w:rsid w:val="000E0369"/>
    <w:rsid w:val="000E0631"/>
    <w:rsid w:val="000E0CCE"/>
    <w:rsid w:val="000E18E5"/>
    <w:rsid w:val="000E22E2"/>
    <w:rsid w:val="000E2916"/>
    <w:rsid w:val="000E2FA5"/>
    <w:rsid w:val="000E74E6"/>
    <w:rsid w:val="000F0150"/>
    <w:rsid w:val="000F265E"/>
    <w:rsid w:val="000F2AA5"/>
    <w:rsid w:val="000F3DA3"/>
    <w:rsid w:val="000F563D"/>
    <w:rsid w:val="000F608F"/>
    <w:rsid w:val="00100021"/>
    <w:rsid w:val="0010479A"/>
    <w:rsid w:val="00105F5B"/>
    <w:rsid w:val="00111A13"/>
    <w:rsid w:val="00112838"/>
    <w:rsid w:val="00117A70"/>
    <w:rsid w:val="001204F8"/>
    <w:rsid w:val="001228D7"/>
    <w:rsid w:val="00122BE6"/>
    <w:rsid w:val="00126BAA"/>
    <w:rsid w:val="00127069"/>
    <w:rsid w:val="00127FEB"/>
    <w:rsid w:val="0013031F"/>
    <w:rsid w:val="0013066F"/>
    <w:rsid w:val="00131189"/>
    <w:rsid w:val="001318D8"/>
    <w:rsid w:val="00132642"/>
    <w:rsid w:val="0013362D"/>
    <w:rsid w:val="0013529D"/>
    <w:rsid w:val="001400C9"/>
    <w:rsid w:val="001403AD"/>
    <w:rsid w:val="0014216F"/>
    <w:rsid w:val="00142794"/>
    <w:rsid w:val="00142AD5"/>
    <w:rsid w:val="00143DBE"/>
    <w:rsid w:val="00145498"/>
    <w:rsid w:val="00145E2B"/>
    <w:rsid w:val="00146C37"/>
    <w:rsid w:val="00147EC5"/>
    <w:rsid w:val="0015041D"/>
    <w:rsid w:val="00151C14"/>
    <w:rsid w:val="00151FF9"/>
    <w:rsid w:val="001531EF"/>
    <w:rsid w:val="00153CF3"/>
    <w:rsid w:val="00154B34"/>
    <w:rsid w:val="0015573D"/>
    <w:rsid w:val="00156812"/>
    <w:rsid w:val="00157D46"/>
    <w:rsid w:val="0016027F"/>
    <w:rsid w:val="00161CAC"/>
    <w:rsid w:val="00163229"/>
    <w:rsid w:val="00163431"/>
    <w:rsid w:val="0016451D"/>
    <w:rsid w:val="00164916"/>
    <w:rsid w:val="00164E07"/>
    <w:rsid w:val="001715DC"/>
    <w:rsid w:val="00174610"/>
    <w:rsid w:val="00175BCB"/>
    <w:rsid w:val="00176DD8"/>
    <w:rsid w:val="0018009E"/>
    <w:rsid w:val="0018401D"/>
    <w:rsid w:val="00184A2C"/>
    <w:rsid w:val="00184A37"/>
    <w:rsid w:val="00187C3C"/>
    <w:rsid w:val="0019059A"/>
    <w:rsid w:val="00192F6C"/>
    <w:rsid w:val="00193F52"/>
    <w:rsid w:val="001961EC"/>
    <w:rsid w:val="001970E3"/>
    <w:rsid w:val="001A053B"/>
    <w:rsid w:val="001A1B8C"/>
    <w:rsid w:val="001A3BC8"/>
    <w:rsid w:val="001A40A8"/>
    <w:rsid w:val="001B1676"/>
    <w:rsid w:val="001B3A74"/>
    <w:rsid w:val="001B428F"/>
    <w:rsid w:val="001B5321"/>
    <w:rsid w:val="001B60A2"/>
    <w:rsid w:val="001C387E"/>
    <w:rsid w:val="001C589A"/>
    <w:rsid w:val="001C69DB"/>
    <w:rsid w:val="001C6F3D"/>
    <w:rsid w:val="001C703C"/>
    <w:rsid w:val="001D049C"/>
    <w:rsid w:val="001D0C84"/>
    <w:rsid w:val="001D0F18"/>
    <w:rsid w:val="001E1E38"/>
    <w:rsid w:val="001E3499"/>
    <w:rsid w:val="001E3FDB"/>
    <w:rsid w:val="001E414B"/>
    <w:rsid w:val="001E4720"/>
    <w:rsid w:val="001E7243"/>
    <w:rsid w:val="001F073E"/>
    <w:rsid w:val="001F10B3"/>
    <w:rsid w:val="001F465F"/>
    <w:rsid w:val="001F5409"/>
    <w:rsid w:val="001F5E33"/>
    <w:rsid w:val="002000B6"/>
    <w:rsid w:val="002011C4"/>
    <w:rsid w:val="00201264"/>
    <w:rsid w:val="00201726"/>
    <w:rsid w:val="00202268"/>
    <w:rsid w:val="002036F8"/>
    <w:rsid w:val="00203D0F"/>
    <w:rsid w:val="00204335"/>
    <w:rsid w:val="00205659"/>
    <w:rsid w:val="00206904"/>
    <w:rsid w:val="00207631"/>
    <w:rsid w:val="00211449"/>
    <w:rsid w:val="002147AC"/>
    <w:rsid w:val="00214BD1"/>
    <w:rsid w:val="002211E1"/>
    <w:rsid w:val="00221429"/>
    <w:rsid w:val="00223745"/>
    <w:rsid w:val="0022559D"/>
    <w:rsid w:val="002265AE"/>
    <w:rsid w:val="00231470"/>
    <w:rsid w:val="002333BF"/>
    <w:rsid w:val="002352AD"/>
    <w:rsid w:val="00237DF4"/>
    <w:rsid w:val="00240727"/>
    <w:rsid w:val="00241899"/>
    <w:rsid w:val="00241AE5"/>
    <w:rsid w:val="00244BC3"/>
    <w:rsid w:val="00246363"/>
    <w:rsid w:val="00250D1B"/>
    <w:rsid w:val="00254685"/>
    <w:rsid w:val="00255D90"/>
    <w:rsid w:val="00260DBF"/>
    <w:rsid w:val="0026187B"/>
    <w:rsid w:val="0026336D"/>
    <w:rsid w:val="00263DB0"/>
    <w:rsid w:val="00264BA4"/>
    <w:rsid w:val="0026726D"/>
    <w:rsid w:val="00270364"/>
    <w:rsid w:val="00270ED2"/>
    <w:rsid w:val="00271197"/>
    <w:rsid w:val="002746D2"/>
    <w:rsid w:val="00274BD7"/>
    <w:rsid w:val="00275196"/>
    <w:rsid w:val="00275667"/>
    <w:rsid w:val="00275C96"/>
    <w:rsid w:val="00277123"/>
    <w:rsid w:val="00284AF4"/>
    <w:rsid w:val="00290021"/>
    <w:rsid w:val="0029112C"/>
    <w:rsid w:val="0029120E"/>
    <w:rsid w:val="0029214C"/>
    <w:rsid w:val="00294036"/>
    <w:rsid w:val="0029473B"/>
    <w:rsid w:val="00296764"/>
    <w:rsid w:val="002A097D"/>
    <w:rsid w:val="002A463C"/>
    <w:rsid w:val="002A573F"/>
    <w:rsid w:val="002A6B9A"/>
    <w:rsid w:val="002A723A"/>
    <w:rsid w:val="002B3D4C"/>
    <w:rsid w:val="002B610F"/>
    <w:rsid w:val="002B7079"/>
    <w:rsid w:val="002C037B"/>
    <w:rsid w:val="002C1AA5"/>
    <w:rsid w:val="002C28EF"/>
    <w:rsid w:val="002C3453"/>
    <w:rsid w:val="002C4C02"/>
    <w:rsid w:val="002C4D9D"/>
    <w:rsid w:val="002C62A0"/>
    <w:rsid w:val="002D11FE"/>
    <w:rsid w:val="002D2B11"/>
    <w:rsid w:val="002D4DE4"/>
    <w:rsid w:val="002D62C3"/>
    <w:rsid w:val="002D6ED6"/>
    <w:rsid w:val="002D7212"/>
    <w:rsid w:val="002D7659"/>
    <w:rsid w:val="002E0154"/>
    <w:rsid w:val="002E1796"/>
    <w:rsid w:val="002E3C6F"/>
    <w:rsid w:val="002E3CA6"/>
    <w:rsid w:val="002E59F7"/>
    <w:rsid w:val="002E6A1A"/>
    <w:rsid w:val="002E758E"/>
    <w:rsid w:val="002E7E25"/>
    <w:rsid w:val="00301B16"/>
    <w:rsid w:val="003034D0"/>
    <w:rsid w:val="00303596"/>
    <w:rsid w:val="003043C9"/>
    <w:rsid w:val="00307419"/>
    <w:rsid w:val="00310C61"/>
    <w:rsid w:val="00312AC2"/>
    <w:rsid w:val="003130F2"/>
    <w:rsid w:val="00314133"/>
    <w:rsid w:val="00315458"/>
    <w:rsid w:val="00315C39"/>
    <w:rsid w:val="00317814"/>
    <w:rsid w:val="003227E8"/>
    <w:rsid w:val="0032715B"/>
    <w:rsid w:val="003301B5"/>
    <w:rsid w:val="00331B31"/>
    <w:rsid w:val="00332C42"/>
    <w:rsid w:val="00334B0B"/>
    <w:rsid w:val="00335BA8"/>
    <w:rsid w:val="00335CFC"/>
    <w:rsid w:val="0033721C"/>
    <w:rsid w:val="0034055D"/>
    <w:rsid w:val="003469AF"/>
    <w:rsid w:val="0035062C"/>
    <w:rsid w:val="00352156"/>
    <w:rsid w:val="003526A3"/>
    <w:rsid w:val="00352928"/>
    <w:rsid w:val="00353BB1"/>
    <w:rsid w:val="00357F1D"/>
    <w:rsid w:val="003607A7"/>
    <w:rsid w:val="003635A6"/>
    <w:rsid w:val="00363B6E"/>
    <w:rsid w:val="00365534"/>
    <w:rsid w:val="00366E67"/>
    <w:rsid w:val="00367BF8"/>
    <w:rsid w:val="00370656"/>
    <w:rsid w:val="0037627E"/>
    <w:rsid w:val="00376E8B"/>
    <w:rsid w:val="00377873"/>
    <w:rsid w:val="00377E84"/>
    <w:rsid w:val="00380DC3"/>
    <w:rsid w:val="00380DC5"/>
    <w:rsid w:val="0038147B"/>
    <w:rsid w:val="003852C5"/>
    <w:rsid w:val="00387055"/>
    <w:rsid w:val="0039047A"/>
    <w:rsid w:val="003910CB"/>
    <w:rsid w:val="00391BC8"/>
    <w:rsid w:val="0039391E"/>
    <w:rsid w:val="003956BB"/>
    <w:rsid w:val="00396E27"/>
    <w:rsid w:val="003A0B24"/>
    <w:rsid w:val="003A134A"/>
    <w:rsid w:val="003A2265"/>
    <w:rsid w:val="003A34BB"/>
    <w:rsid w:val="003A435B"/>
    <w:rsid w:val="003A5CE2"/>
    <w:rsid w:val="003B01CD"/>
    <w:rsid w:val="003B01F2"/>
    <w:rsid w:val="003B0AA6"/>
    <w:rsid w:val="003B1906"/>
    <w:rsid w:val="003B434B"/>
    <w:rsid w:val="003B601A"/>
    <w:rsid w:val="003B720C"/>
    <w:rsid w:val="003C0D86"/>
    <w:rsid w:val="003C42FA"/>
    <w:rsid w:val="003C4AFB"/>
    <w:rsid w:val="003C4F88"/>
    <w:rsid w:val="003C5F74"/>
    <w:rsid w:val="003C603A"/>
    <w:rsid w:val="003C7FB1"/>
    <w:rsid w:val="003D14E4"/>
    <w:rsid w:val="003D1EB9"/>
    <w:rsid w:val="003D2048"/>
    <w:rsid w:val="003D2F61"/>
    <w:rsid w:val="003D37DD"/>
    <w:rsid w:val="003D3E8E"/>
    <w:rsid w:val="003D4F1B"/>
    <w:rsid w:val="003E09AD"/>
    <w:rsid w:val="003E1440"/>
    <w:rsid w:val="003E1802"/>
    <w:rsid w:val="003E2E90"/>
    <w:rsid w:val="003E3277"/>
    <w:rsid w:val="003E5081"/>
    <w:rsid w:val="003E5CCC"/>
    <w:rsid w:val="003E5CFC"/>
    <w:rsid w:val="003E647D"/>
    <w:rsid w:val="003E748E"/>
    <w:rsid w:val="003E7641"/>
    <w:rsid w:val="003F0AB8"/>
    <w:rsid w:val="003F141F"/>
    <w:rsid w:val="003F2579"/>
    <w:rsid w:val="003F3400"/>
    <w:rsid w:val="003F4D38"/>
    <w:rsid w:val="003F4E35"/>
    <w:rsid w:val="003F6C7F"/>
    <w:rsid w:val="003F7ADD"/>
    <w:rsid w:val="00402E47"/>
    <w:rsid w:val="00403546"/>
    <w:rsid w:val="00403780"/>
    <w:rsid w:val="00404717"/>
    <w:rsid w:val="004077EA"/>
    <w:rsid w:val="00410298"/>
    <w:rsid w:val="00410B06"/>
    <w:rsid w:val="00413F10"/>
    <w:rsid w:val="00414FB4"/>
    <w:rsid w:val="00417E0B"/>
    <w:rsid w:val="004203B8"/>
    <w:rsid w:val="00420FB2"/>
    <w:rsid w:val="00421502"/>
    <w:rsid w:val="00421E9F"/>
    <w:rsid w:val="00422720"/>
    <w:rsid w:val="0042453A"/>
    <w:rsid w:val="004257A1"/>
    <w:rsid w:val="00427DFA"/>
    <w:rsid w:val="0043026D"/>
    <w:rsid w:val="004302BE"/>
    <w:rsid w:val="00432376"/>
    <w:rsid w:val="00432884"/>
    <w:rsid w:val="00432B8B"/>
    <w:rsid w:val="00433E08"/>
    <w:rsid w:val="00434371"/>
    <w:rsid w:val="004345E9"/>
    <w:rsid w:val="00434A18"/>
    <w:rsid w:val="004355E6"/>
    <w:rsid w:val="00435A09"/>
    <w:rsid w:val="0043695B"/>
    <w:rsid w:val="00440998"/>
    <w:rsid w:val="00441706"/>
    <w:rsid w:val="00445803"/>
    <w:rsid w:val="00446E49"/>
    <w:rsid w:val="00450553"/>
    <w:rsid w:val="00451085"/>
    <w:rsid w:val="004513CC"/>
    <w:rsid w:val="004566FE"/>
    <w:rsid w:val="00456B49"/>
    <w:rsid w:val="00457F3C"/>
    <w:rsid w:val="0046236F"/>
    <w:rsid w:val="00464D03"/>
    <w:rsid w:val="0046571C"/>
    <w:rsid w:val="004677D2"/>
    <w:rsid w:val="004721B0"/>
    <w:rsid w:val="0047265F"/>
    <w:rsid w:val="0047399B"/>
    <w:rsid w:val="00475BB4"/>
    <w:rsid w:val="004761D1"/>
    <w:rsid w:val="00476372"/>
    <w:rsid w:val="00476466"/>
    <w:rsid w:val="0048038B"/>
    <w:rsid w:val="0048195E"/>
    <w:rsid w:val="00482445"/>
    <w:rsid w:val="00484F61"/>
    <w:rsid w:val="00485017"/>
    <w:rsid w:val="004931D1"/>
    <w:rsid w:val="00493B00"/>
    <w:rsid w:val="004960BA"/>
    <w:rsid w:val="00497684"/>
    <w:rsid w:val="00497E0E"/>
    <w:rsid w:val="004A0FB6"/>
    <w:rsid w:val="004A161F"/>
    <w:rsid w:val="004A21B9"/>
    <w:rsid w:val="004A2CAF"/>
    <w:rsid w:val="004A2DBF"/>
    <w:rsid w:val="004A3573"/>
    <w:rsid w:val="004A36D6"/>
    <w:rsid w:val="004A4B25"/>
    <w:rsid w:val="004A4D0D"/>
    <w:rsid w:val="004A67CB"/>
    <w:rsid w:val="004A76D9"/>
    <w:rsid w:val="004B03A1"/>
    <w:rsid w:val="004B116C"/>
    <w:rsid w:val="004B14F7"/>
    <w:rsid w:val="004B280A"/>
    <w:rsid w:val="004B2B3D"/>
    <w:rsid w:val="004B2F06"/>
    <w:rsid w:val="004B3051"/>
    <w:rsid w:val="004B3F24"/>
    <w:rsid w:val="004B466E"/>
    <w:rsid w:val="004B63D7"/>
    <w:rsid w:val="004B78D5"/>
    <w:rsid w:val="004C099D"/>
    <w:rsid w:val="004C1518"/>
    <w:rsid w:val="004C28DD"/>
    <w:rsid w:val="004C32EF"/>
    <w:rsid w:val="004C764C"/>
    <w:rsid w:val="004C7CB0"/>
    <w:rsid w:val="004D33FA"/>
    <w:rsid w:val="004D3A88"/>
    <w:rsid w:val="004D6ACB"/>
    <w:rsid w:val="004D72C2"/>
    <w:rsid w:val="004D73AD"/>
    <w:rsid w:val="004D794F"/>
    <w:rsid w:val="004E0AC9"/>
    <w:rsid w:val="004E34B3"/>
    <w:rsid w:val="004F2A57"/>
    <w:rsid w:val="004F2D8C"/>
    <w:rsid w:val="004F325B"/>
    <w:rsid w:val="004F32D2"/>
    <w:rsid w:val="004F5981"/>
    <w:rsid w:val="004F7A42"/>
    <w:rsid w:val="00501012"/>
    <w:rsid w:val="0050170F"/>
    <w:rsid w:val="0050193C"/>
    <w:rsid w:val="00502799"/>
    <w:rsid w:val="00503009"/>
    <w:rsid w:val="0050498D"/>
    <w:rsid w:val="00504FAD"/>
    <w:rsid w:val="00505904"/>
    <w:rsid w:val="00505F8E"/>
    <w:rsid w:val="005062DE"/>
    <w:rsid w:val="005071C2"/>
    <w:rsid w:val="0051124B"/>
    <w:rsid w:val="00511580"/>
    <w:rsid w:val="00515BEF"/>
    <w:rsid w:val="00517C22"/>
    <w:rsid w:val="00517E0C"/>
    <w:rsid w:val="00521FC1"/>
    <w:rsid w:val="0053032A"/>
    <w:rsid w:val="00531AE7"/>
    <w:rsid w:val="00533B1B"/>
    <w:rsid w:val="00534DBE"/>
    <w:rsid w:val="00535716"/>
    <w:rsid w:val="00541475"/>
    <w:rsid w:val="005442C8"/>
    <w:rsid w:val="005447F5"/>
    <w:rsid w:val="00544A4A"/>
    <w:rsid w:val="005501D7"/>
    <w:rsid w:val="00551891"/>
    <w:rsid w:val="00551B20"/>
    <w:rsid w:val="0055231C"/>
    <w:rsid w:val="005547D4"/>
    <w:rsid w:val="00556743"/>
    <w:rsid w:val="00556923"/>
    <w:rsid w:val="005577A8"/>
    <w:rsid w:val="00557A13"/>
    <w:rsid w:val="005601A1"/>
    <w:rsid w:val="005630BF"/>
    <w:rsid w:val="00563669"/>
    <w:rsid w:val="0056651C"/>
    <w:rsid w:val="00567072"/>
    <w:rsid w:val="00567D3B"/>
    <w:rsid w:val="00573BFF"/>
    <w:rsid w:val="00573F49"/>
    <w:rsid w:val="00574CA5"/>
    <w:rsid w:val="00575E85"/>
    <w:rsid w:val="00577867"/>
    <w:rsid w:val="005821CD"/>
    <w:rsid w:val="00582348"/>
    <w:rsid w:val="005846FE"/>
    <w:rsid w:val="00584B32"/>
    <w:rsid w:val="00587347"/>
    <w:rsid w:val="00590038"/>
    <w:rsid w:val="00592175"/>
    <w:rsid w:val="00592636"/>
    <w:rsid w:val="0059429D"/>
    <w:rsid w:val="005967C4"/>
    <w:rsid w:val="00596C89"/>
    <w:rsid w:val="005A06A9"/>
    <w:rsid w:val="005A10DB"/>
    <w:rsid w:val="005A1E95"/>
    <w:rsid w:val="005A444F"/>
    <w:rsid w:val="005A4F5F"/>
    <w:rsid w:val="005A5BFF"/>
    <w:rsid w:val="005A64DC"/>
    <w:rsid w:val="005A7F50"/>
    <w:rsid w:val="005B06A4"/>
    <w:rsid w:val="005B1454"/>
    <w:rsid w:val="005B1DF6"/>
    <w:rsid w:val="005B2C89"/>
    <w:rsid w:val="005B2D1D"/>
    <w:rsid w:val="005B53CB"/>
    <w:rsid w:val="005B573E"/>
    <w:rsid w:val="005C0028"/>
    <w:rsid w:val="005C5507"/>
    <w:rsid w:val="005C5B89"/>
    <w:rsid w:val="005C761D"/>
    <w:rsid w:val="005D0CA5"/>
    <w:rsid w:val="005D1BEE"/>
    <w:rsid w:val="005D4248"/>
    <w:rsid w:val="005D4FE6"/>
    <w:rsid w:val="005E08C6"/>
    <w:rsid w:val="005E0C17"/>
    <w:rsid w:val="005E257F"/>
    <w:rsid w:val="005E3B13"/>
    <w:rsid w:val="005E6A59"/>
    <w:rsid w:val="005F0796"/>
    <w:rsid w:val="005F0E25"/>
    <w:rsid w:val="005F1825"/>
    <w:rsid w:val="005F3059"/>
    <w:rsid w:val="005F65C1"/>
    <w:rsid w:val="006026BA"/>
    <w:rsid w:val="00602CCD"/>
    <w:rsid w:val="00603343"/>
    <w:rsid w:val="0060428E"/>
    <w:rsid w:val="006066F4"/>
    <w:rsid w:val="00606F4E"/>
    <w:rsid w:val="00607598"/>
    <w:rsid w:val="00610A36"/>
    <w:rsid w:val="00610D02"/>
    <w:rsid w:val="00611650"/>
    <w:rsid w:val="00611F4A"/>
    <w:rsid w:val="00613938"/>
    <w:rsid w:val="00613979"/>
    <w:rsid w:val="0061515C"/>
    <w:rsid w:val="006205D2"/>
    <w:rsid w:val="006228E0"/>
    <w:rsid w:val="00624CE5"/>
    <w:rsid w:val="00626309"/>
    <w:rsid w:val="00626CE7"/>
    <w:rsid w:val="006276EF"/>
    <w:rsid w:val="00630051"/>
    <w:rsid w:val="0063064F"/>
    <w:rsid w:val="0063107D"/>
    <w:rsid w:val="006316FE"/>
    <w:rsid w:val="0063281D"/>
    <w:rsid w:val="00632928"/>
    <w:rsid w:val="00633652"/>
    <w:rsid w:val="006342DA"/>
    <w:rsid w:val="00634C27"/>
    <w:rsid w:val="00635A25"/>
    <w:rsid w:val="00636A65"/>
    <w:rsid w:val="0063789F"/>
    <w:rsid w:val="0064007A"/>
    <w:rsid w:val="00643A07"/>
    <w:rsid w:val="00643C38"/>
    <w:rsid w:val="006449AC"/>
    <w:rsid w:val="00645F63"/>
    <w:rsid w:val="00647255"/>
    <w:rsid w:val="00652772"/>
    <w:rsid w:val="006540F8"/>
    <w:rsid w:val="006600D2"/>
    <w:rsid w:val="00662669"/>
    <w:rsid w:val="006631C8"/>
    <w:rsid w:val="0066355A"/>
    <w:rsid w:val="0066465F"/>
    <w:rsid w:val="00664856"/>
    <w:rsid w:val="00667B0C"/>
    <w:rsid w:val="006706EC"/>
    <w:rsid w:val="006709A9"/>
    <w:rsid w:val="00670B26"/>
    <w:rsid w:val="006714FA"/>
    <w:rsid w:val="00672B83"/>
    <w:rsid w:val="0067655C"/>
    <w:rsid w:val="006769B1"/>
    <w:rsid w:val="00680B62"/>
    <w:rsid w:val="00681A60"/>
    <w:rsid w:val="006845BF"/>
    <w:rsid w:val="00685361"/>
    <w:rsid w:val="00685606"/>
    <w:rsid w:val="00685A75"/>
    <w:rsid w:val="00686206"/>
    <w:rsid w:val="006869A0"/>
    <w:rsid w:val="006901F8"/>
    <w:rsid w:val="00690440"/>
    <w:rsid w:val="00691BAA"/>
    <w:rsid w:val="00691EA0"/>
    <w:rsid w:val="00694352"/>
    <w:rsid w:val="00694865"/>
    <w:rsid w:val="00694ED2"/>
    <w:rsid w:val="00695BB1"/>
    <w:rsid w:val="00695DC0"/>
    <w:rsid w:val="006A1B7F"/>
    <w:rsid w:val="006A1EE0"/>
    <w:rsid w:val="006A2C12"/>
    <w:rsid w:val="006A42F9"/>
    <w:rsid w:val="006A4794"/>
    <w:rsid w:val="006A4A64"/>
    <w:rsid w:val="006A7A09"/>
    <w:rsid w:val="006A7B12"/>
    <w:rsid w:val="006B2456"/>
    <w:rsid w:val="006B3EFA"/>
    <w:rsid w:val="006B606A"/>
    <w:rsid w:val="006B708C"/>
    <w:rsid w:val="006B7E5A"/>
    <w:rsid w:val="006C1247"/>
    <w:rsid w:val="006C1254"/>
    <w:rsid w:val="006C2F13"/>
    <w:rsid w:val="006C3748"/>
    <w:rsid w:val="006C38CD"/>
    <w:rsid w:val="006C3BAD"/>
    <w:rsid w:val="006C586A"/>
    <w:rsid w:val="006C67B8"/>
    <w:rsid w:val="006C7BA6"/>
    <w:rsid w:val="006D1A84"/>
    <w:rsid w:val="006D25A8"/>
    <w:rsid w:val="006D315A"/>
    <w:rsid w:val="006D5593"/>
    <w:rsid w:val="006D5A1B"/>
    <w:rsid w:val="006D6C6D"/>
    <w:rsid w:val="006E0CF0"/>
    <w:rsid w:val="006E0E43"/>
    <w:rsid w:val="006E38D3"/>
    <w:rsid w:val="006E7947"/>
    <w:rsid w:val="006F1C2D"/>
    <w:rsid w:val="006F2290"/>
    <w:rsid w:val="006F27B5"/>
    <w:rsid w:val="006F2933"/>
    <w:rsid w:val="006F33D4"/>
    <w:rsid w:val="006F53C2"/>
    <w:rsid w:val="006F6A42"/>
    <w:rsid w:val="006F794F"/>
    <w:rsid w:val="007003DF"/>
    <w:rsid w:val="007011C3"/>
    <w:rsid w:val="007014E5"/>
    <w:rsid w:val="007034DF"/>
    <w:rsid w:val="007068C4"/>
    <w:rsid w:val="00707D5D"/>
    <w:rsid w:val="00710C01"/>
    <w:rsid w:val="00710F3F"/>
    <w:rsid w:val="00711B01"/>
    <w:rsid w:val="00714855"/>
    <w:rsid w:val="0071554F"/>
    <w:rsid w:val="00715A5D"/>
    <w:rsid w:val="00720699"/>
    <w:rsid w:val="00721F3C"/>
    <w:rsid w:val="00723264"/>
    <w:rsid w:val="007257CB"/>
    <w:rsid w:val="00726EF8"/>
    <w:rsid w:val="00727E73"/>
    <w:rsid w:val="00730DF7"/>
    <w:rsid w:val="00733BA5"/>
    <w:rsid w:val="00733C84"/>
    <w:rsid w:val="007369BC"/>
    <w:rsid w:val="00737335"/>
    <w:rsid w:val="00737AAB"/>
    <w:rsid w:val="007402F7"/>
    <w:rsid w:val="007449B7"/>
    <w:rsid w:val="00746573"/>
    <w:rsid w:val="00747039"/>
    <w:rsid w:val="00747755"/>
    <w:rsid w:val="007503C0"/>
    <w:rsid w:val="007505A2"/>
    <w:rsid w:val="00750798"/>
    <w:rsid w:val="00751977"/>
    <w:rsid w:val="00754B5D"/>
    <w:rsid w:val="00754D1D"/>
    <w:rsid w:val="007562C1"/>
    <w:rsid w:val="00757922"/>
    <w:rsid w:val="007615CE"/>
    <w:rsid w:val="00761E75"/>
    <w:rsid w:val="00762945"/>
    <w:rsid w:val="00764047"/>
    <w:rsid w:val="00764C83"/>
    <w:rsid w:val="007706E5"/>
    <w:rsid w:val="007707E6"/>
    <w:rsid w:val="00774636"/>
    <w:rsid w:val="007766F8"/>
    <w:rsid w:val="00776A73"/>
    <w:rsid w:val="00780115"/>
    <w:rsid w:val="00780FFA"/>
    <w:rsid w:val="00785019"/>
    <w:rsid w:val="0079257E"/>
    <w:rsid w:val="0079321E"/>
    <w:rsid w:val="00794399"/>
    <w:rsid w:val="007943D1"/>
    <w:rsid w:val="00794598"/>
    <w:rsid w:val="00794C67"/>
    <w:rsid w:val="0079740B"/>
    <w:rsid w:val="007A0334"/>
    <w:rsid w:val="007A0888"/>
    <w:rsid w:val="007A1AAC"/>
    <w:rsid w:val="007A3732"/>
    <w:rsid w:val="007A58CD"/>
    <w:rsid w:val="007A755D"/>
    <w:rsid w:val="007A7708"/>
    <w:rsid w:val="007B0092"/>
    <w:rsid w:val="007B05CB"/>
    <w:rsid w:val="007B1E9D"/>
    <w:rsid w:val="007B2799"/>
    <w:rsid w:val="007B4012"/>
    <w:rsid w:val="007B60E9"/>
    <w:rsid w:val="007C0100"/>
    <w:rsid w:val="007C3DCB"/>
    <w:rsid w:val="007C475C"/>
    <w:rsid w:val="007C6032"/>
    <w:rsid w:val="007C6B0D"/>
    <w:rsid w:val="007D0703"/>
    <w:rsid w:val="007D0990"/>
    <w:rsid w:val="007D1618"/>
    <w:rsid w:val="007D2100"/>
    <w:rsid w:val="007D26CA"/>
    <w:rsid w:val="007D5C99"/>
    <w:rsid w:val="007E3DF1"/>
    <w:rsid w:val="007E514D"/>
    <w:rsid w:val="007E52EA"/>
    <w:rsid w:val="007E6E66"/>
    <w:rsid w:val="007E762D"/>
    <w:rsid w:val="007E7ABF"/>
    <w:rsid w:val="007E7EA6"/>
    <w:rsid w:val="007F0A80"/>
    <w:rsid w:val="007F3AC7"/>
    <w:rsid w:val="007F3D45"/>
    <w:rsid w:val="007F448E"/>
    <w:rsid w:val="007F62D4"/>
    <w:rsid w:val="007F6E20"/>
    <w:rsid w:val="007F7759"/>
    <w:rsid w:val="008003B6"/>
    <w:rsid w:val="00801819"/>
    <w:rsid w:val="00805AA9"/>
    <w:rsid w:val="008113E9"/>
    <w:rsid w:val="0081184D"/>
    <w:rsid w:val="00811A82"/>
    <w:rsid w:val="00811CD2"/>
    <w:rsid w:val="008120F9"/>
    <w:rsid w:val="00813086"/>
    <w:rsid w:val="00813914"/>
    <w:rsid w:val="00813A8F"/>
    <w:rsid w:val="008142C0"/>
    <w:rsid w:val="00814F99"/>
    <w:rsid w:val="008155B9"/>
    <w:rsid w:val="0082082D"/>
    <w:rsid w:val="00822C1D"/>
    <w:rsid w:val="008234A9"/>
    <w:rsid w:val="0082396B"/>
    <w:rsid w:val="00824E65"/>
    <w:rsid w:val="008277E1"/>
    <w:rsid w:val="00832B16"/>
    <w:rsid w:val="00833D42"/>
    <w:rsid w:val="0083453E"/>
    <w:rsid w:val="00834C92"/>
    <w:rsid w:val="008407B9"/>
    <w:rsid w:val="00840AE4"/>
    <w:rsid w:val="00840DC8"/>
    <w:rsid w:val="008411AD"/>
    <w:rsid w:val="00844D85"/>
    <w:rsid w:val="00851548"/>
    <w:rsid w:val="00853493"/>
    <w:rsid w:val="00853C8E"/>
    <w:rsid w:val="008544F8"/>
    <w:rsid w:val="008549D7"/>
    <w:rsid w:val="008567CB"/>
    <w:rsid w:val="008568E1"/>
    <w:rsid w:val="00860FEB"/>
    <w:rsid w:val="00861760"/>
    <w:rsid w:val="00861A7D"/>
    <w:rsid w:val="00861DA2"/>
    <w:rsid w:val="00863F32"/>
    <w:rsid w:val="00867016"/>
    <w:rsid w:val="00867C73"/>
    <w:rsid w:val="008703C2"/>
    <w:rsid w:val="00870A87"/>
    <w:rsid w:val="00870D1E"/>
    <w:rsid w:val="00871CBB"/>
    <w:rsid w:val="00872578"/>
    <w:rsid w:val="0087455B"/>
    <w:rsid w:val="008755DF"/>
    <w:rsid w:val="0088102B"/>
    <w:rsid w:val="0088117F"/>
    <w:rsid w:val="00885942"/>
    <w:rsid w:val="00886A40"/>
    <w:rsid w:val="00890829"/>
    <w:rsid w:val="00891598"/>
    <w:rsid w:val="00892F05"/>
    <w:rsid w:val="008945D7"/>
    <w:rsid w:val="00894D90"/>
    <w:rsid w:val="008A0060"/>
    <w:rsid w:val="008A3369"/>
    <w:rsid w:val="008A3731"/>
    <w:rsid w:val="008A46F2"/>
    <w:rsid w:val="008A5447"/>
    <w:rsid w:val="008B0365"/>
    <w:rsid w:val="008B09D0"/>
    <w:rsid w:val="008B20AA"/>
    <w:rsid w:val="008B28E7"/>
    <w:rsid w:val="008B33AD"/>
    <w:rsid w:val="008B4709"/>
    <w:rsid w:val="008B5A3B"/>
    <w:rsid w:val="008B7732"/>
    <w:rsid w:val="008C0A7D"/>
    <w:rsid w:val="008C134D"/>
    <w:rsid w:val="008C1596"/>
    <w:rsid w:val="008C2BE7"/>
    <w:rsid w:val="008C441A"/>
    <w:rsid w:val="008C5D90"/>
    <w:rsid w:val="008C6B25"/>
    <w:rsid w:val="008C7858"/>
    <w:rsid w:val="008D1124"/>
    <w:rsid w:val="008D3195"/>
    <w:rsid w:val="008D35BA"/>
    <w:rsid w:val="008D3EAB"/>
    <w:rsid w:val="008D4251"/>
    <w:rsid w:val="008D48F7"/>
    <w:rsid w:val="008D507B"/>
    <w:rsid w:val="008D5F9C"/>
    <w:rsid w:val="008D72A0"/>
    <w:rsid w:val="008E0669"/>
    <w:rsid w:val="008E1297"/>
    <w:rsid w:val="008E5609"/>
    <w:rsid w:val="008E637A"/>
    <w:rsid w:val="008E6593"/>
    <w:rsid w:val="008F11F2"/>
    <w:rsid w:val="008F5F65"/>
    <w:rsid w:val="008F623B"/>
    <w:rsid w:val="008F7BCA"/>
    <w:rsid w:val="00900C7E"/>
    <w:rsid w:val="00902686"/>
    <w:rsid w:val="009034F4"/>
    <w:rsid w:val="00903A04"/>
    <w:rsid w:val="00905153"/>
    <w:rsid w:val="009057AB"/>
    <w:rsid w:val="0090620C"/>
    <w:rsid w:val="00907802"/>
    <w:rsid w:val="0091209F"/>
    <w:rsid w:val="00914FA6"/>
    <w:rsid w:val="009165F2"/>
    <w:rsid w:val="0091770A"/>
    <w:rsid w:val="009217E1"/>
    <w:rsid w:val="00924C54"/>
    <w:rsid w:val="00925B63"/>
    <w:rsid w:val="0092623A"/>
    <w:rsid w:val="00926D26"/>
    <w:rsid w:val="009279E9"/>
    <w:rsid w:val="009309C8"/>
    <w:rsid w:val="009316D8"/>
    <w:rsid w:val="00931B6E"/>
    <w:rsid w:val="00932BCC"/>
    <w:rsid w:val="009331D8"/>
    <w:rsid w:val="00937498"/>
    <w:rsid w:val="00937786"/>
    <w:rsid w:val="00944180"/>
    <w:rsid w:val="00944466"/>
    <w:rsid w:val="009444D5"/>
    <w:rsid w:val="0094488E"/>
    <w:rsid w:val="009455E9"/>
    <w:rsid w:val="00946927"/>
    <w:rsid w:val="00947BC1"/>
    <w:rsid w:val="009506F0"/>
    <w:rsid w:val="00951DD3"/>
    <w:rsid w:val="00952B3A"/>
    <w:rsid w:val="00952BC2"/>
    <w:rsid w:val="00952F38"/>
    <w:rsid w:val="00954E53"/>
    <w:rsid w:val="0095694C"/>
    <w:rsid w:val="00957720"/>
    <w:rsid w:val="00960D7E"/>
    <w:rsid w:val="009653B9"/>
    <w:rsid w:val="00973C60"/>
    <w:rsid w:val="00974834"/>
    <w:rsid w:val="00974899"/>
    <w:rsid w:val="009755C1"/>
    <w:rsid w:val="009834DE"/>
    <w:rsid w:val="00986885"/>
    <w:rsid w:val="0099002D"/>
    <w:rsid w:val="009905F9"/>
    <w:rsid w:val="00991424"/>
    <w:rsid w:val="00991A8C"/>
    <w:rsid w:val="00992558"/>
    <w:rsid w:val="00993820"/>
    <w:rsid w:val="009950D9"/>
    <w:rsid w:val="00997BAF"/>
    <w:rsid w:val="009A299D"/>
    <w:rsid w:val="009A49B6"/>
    <w:rsid w:val="009A71A1"/>
    <w:rsid w:val="009B07A8"/>
    <w:rsid w:val="009B0B34"/>
    <w:rsid w:val="009B1AFE"/>
    <w:rsid w:val="009B4FB1"/>
    <w:rsid w:val="009C00B7"/>
    <w:rsid w:val="009C0AD8"/>
    <w:rsid w:val="009C2128"/>
    <w:rsid w:val="009C4662"/>
    <w:rsid w:val="009C564C"/>
    <w:rsid w:val="009C565D"/>
    <w:rsid w:val="009C56D7"/>
    <w:rsid w:val="009C7927"/>
    <w:rsid w:val="009D0972"/>
    <w:rsid w:val="009D3FA4"/>
    <w:rsid w:val="009D4397"/>
    <w:rsid w:val="009D4ED4"/>
    <w:rsid w:val="009D70BA"/>
    <w:rsid w:val="009D793C"/>
    <w:rsid w:val="009E0C24"/>
    <w:rsid w:val="009E0FCF"/>
    <w:rsid w:val="009E26D7"/>
    <w:rsid w:val="009E46CB"/>
    <w:rsid w:val="009E472E"/>
    <w:rsid w:val="009F0FF8"/>
    <w:rsid w:val="009F1FBD"/>
    <w:rsid w:val="009F257A"/>
    <w:rsid w:val="009F3B45"/>
    <w:rsid w:val="009F48DD"/>
    <w:rsid w:val="009F69F2"/>
    <w:rsid w:val="009F6A2F"/>
    <w:rsid w:val="00A0584A"/>
    <w:rsid w:val="00A1194F"/>
    <w:rsid w:val="00A11F27"/>
    <w:rsid w:val="00A12FB9"/>
    <w:rsid w:val="00A16134"/>
    <w:rsid w:val="00A16C70"/>
    <w:rsid w:val="00A16C95"/>
    <w:rsid w:val="00A17FDA"/>
    <w:rsid w:val="00A20A64"/>
    <w:rsid w:val="00A2377A"/>
    <w:rsid w:val="00A2616C"/>
    <w:rsid w:val="00A317B7"/>
    <w:rsid w:val="00A32B22"/>
    <w:rsid w:val="00A35057"/>
    <w:rsid w:val="00A35C04"/>
    <w:rsid w:val="00A35DD9"/>
    <w:rsid w:val="00A41B60"/>
    <w:rsid w:val="00A41F62"/>
    <w:rsid w:val="00A47F39"/>
    <w:rsid w:val="00A5076D"/>
    <w:rsid w:val="00A52656"/>
    <w:rsid w:val="00A5746A"/>
    <w:rsid w:val="00A57E41"/>
    <w:rsid w:val="00A63C05"/>
    <w:rsid w:val="00A63CE1"/>
    <w:rsid w:val="00A64750"/>
    <w:rsid w:val="00A65118"/>
    <w:rsid w:val="00A66EB5"/>
    <w:rsid w:val="00A66F3C"/>
    <w:rsid w:val="00A67E7A"/>
    <w:rsid w:val="00A707FB"/>
    <w:rsid w:val="00A737EA"/>
    <w:rsid w:val="00A73D1E"/>
    <w:rsid w:val="00A752C1"/>
    <w:rsid w:val="00A75B9A"/>
    <w:rsid w:val="00A7701A"/>
    <w:rsid w:val="00A82480"/>
    <w:rsid w:val="00A83427"/>
    <w:rsid w:val="00A83F6B"/>
    <w:rsid w:val="00A83FFC"/>
    <w:rsid w:val="00A84ED4"/>
    <w:rsid w:val="00A86476"/>
    <w:rsid w:val="00A92B02"/>
    <w:rsid w:val="00A92E2B"/>
    <w:rsid w:val="00A933AF"/>
    <w:rsid w:val="00A942B7"/>
    <w:rsid w:val="00A9635E"/>
    <w:rsid w:val="00A96A34"/>
    <w:rsid w:val="00AA19DE"/>
    <w:rsid w:val="00AB18A1"/>
    <w:rsid w:val="00AB30A7"/>
    <w:rsid w:val="00AB4825"/>
    <w:rsid w:val="00AC1A41"/>
    <w:rsid w:val="00AC3E4C"/>
    <w:rsid w:val="00AC51BB"/>
    <w:rsid w:val="00AC5E14"/>
    <w:rsid w:val="00AC6AE7"/>
    <w:rsid w:val="00AC6D6A"/>
    <w:rsid w:val="00AC7100"/>
    <w:rsid w:val="00AC75FB"/>
    <w:rsid w:val="00AD0312"/>
    <w:rsid w:val="00AD5638"/>
    <w:rsid w:val="00AD66B9"/>
    <w:rsid w:val="00AE0B50"/>
    <w:rsid w:val="00AE271C"/>
    <w:rsid w:val="00AE4A04"/>
    <w:rsid w:val="00AE5BB2"/>
    <w:rsid w:val="00AE6ED2"/>
    <w:rsid w:val="00AF01D9"/>
    <w:rsid w:val="00AF1023"/>
    <w:rsid w:val="00AF1DBD"/>
    <w:rsid w:val="00AF3435"/>
    <w:rsid w:val="00AF393D"/>
    <w:rsid w:val="00AF3DBD"/>
    <w:rsid w:val="00AF4824"/>
    <w:rsid w:val="00B03E4A"/>
    <w:rsid w:val="00B05BC2"/>
    <w:rsid w:val="00B0739E"/>
    <w:rsid w:val="00B10174"/>
    <w:rsid w:val="00B102F7"/>
    <w:rsid w:val="00B13246"/>
    <w:rsid w:val="00B13395"/>
    <w:rsid w:val="00B13E87"/>
    <w:rsid w:val="00B140B2"/>
    <w:rsid w:val="00B1723C"/>
    <w:rsid w:val="00B20FDF"/>
    <w:rsid w:val="00B24F73"/>
    <w:rsid w:val="00B257EF"/>
    <w:rsid w:val="00B265BF"/>
    <w:rsid w:val="00B30AB4"/>
    <w:rsid w:val="00B327FE"/>
    <w:rsid w:val="00B33021"/>
    <w:rsid w:val="00B333DC"/>
    <w:rsid w:val="00B355F9"/>
    <w:rsid w:val="00B360F7"/>
    <w:rsid w:val="00B3667F"/>
    <w:rsid w:val="00B36D3A"/>
    <w:rsid w:val="00B4022B"/>
    <w:rsid w:val="00B4075E"/>
    <w:rsid w:val="00B42101"/>
    <w:rsid w:val="00B42BBC"/>
    <w:rsid w:val="00B44125"/>
    <w:rsid w:val="00B469EE"/>
    <w:rsid w:val="00B50423"/>
    <w:rsid w:val="00B50FAB"/>
    <w:rsid w:val="00B52CEB"/>
    <w:rsid w:val="00B53DAF"/>
    <w:rsid w:val="00B56FFA"/>
    <w:rsid w:val="00B5758D"/>
    <w:rsid w:val="00B604B6"/>
    <w:rsid w:val="00B61B87"/>
    <w:rsid w:val="00B64711"/>
    <w:rsid w:val="00B65EAE"/>
    <w:rsid w:val="00B6603F"/>
    <w:rsid w:val="00B6675F"/>
    <w:rsid w:val="00B7093C"/>
    <w:rsid w:val="00B71716"/>
    <w:rsid w:val="00B728C1"/>
    <w:rsid w:val="00B745F9"/>
    <w:rsid w:val="00B74B66"/>
    <w:rsid w:val="00B74B98"/>
    <w:rsid w:val="00B75234"/>
    <w:rsid w:val="00B76CBB"/>
    <w:rsid w:val="00B7749F"/>
    <w:rsid w:val="00B77720"/>
    <w:rsid w:val="00B83BFE"/>
    <w:rsid w:val="00B843FA"/>
    <w:rsid w:val="00B86507"/>
    <w:rsid w:val="00B867B7"/>
    <w:rsid w:val="00B943FB"/>
    <w:rsid w:val="00B94873"/>
    <w:rsid w:val="00B956DE"/>
    <w:rsid w:val="00BA223E"/>
    <w:rsid w:val="00BA3742"/>
    <w:rsid w:val="00BA3FC5"/>
    <w:rsid w:val="00BA4CDD"/>
    <w:rsid w:val="00BA7D1A"/>
    <w:rsid w:val="00BB0D3F"/>
    <w:rsid w:val="00BB136C"/>
    <w:rsid w:val="00BB28C8"/>
    <w:rsid w:val="00BB309A"/>
    <w:rsid w:val="00BB4C26"/>
    <w:rsid w:val="00BB4FCD"/>
    <w:rsid w:val="00BB53C4"/>
    <w:rsid w:val="00BB5C00"/>
    <w:rsid w:val="00BB7B7D"/>
    <w:rsid w:val="00BC23D7"/>
    <w:rsid w:val="00BC26AB"/>
    <w:rsid w:val="00BC31BB"/>
    <w:rsid w:val="00BC4847"/>
    <w:rsid w:val="00BC5251"/>
    <w:rsid w:val="00BD14C1"/>
    <w:rsid w:val="00BD22D8"/>
    <w:rsid w:val="00BD2470"/>
    <w:rsid w:val="00BD5E18"/>
    <w:rsid w:val="00BE046B"/>
    <w:rsid w:val="00BE0C4F"/>
    <w:rsid w:val="00BE1875"/>
    <w:rsid w:val="00BE78C4"/>
    <w:rsid w:val="00BF150E"/>
    <w:rsid w:val="00BF1A4D"/>
    <w:rsid w:val="00BF1B0D"/>
    <w:rsid w:val="00BF2ED2"/>
    <w:rsid w:val="00BF7527"/>
    <w:rsid w:val="00C002B3"/>
    <w:rsid w:val="00C01289"/>
    <w:rsid w:val="00C017DC"/>
    <w:rsid w:val="00C03800"/>
    <w:rsid w:val="00C03BCE"/>
    <w:rsid w:val="00C04691"/>
    <w:rsid w:val="00C1266E"/>
    <w:rsid w:val="00C126A6"/>
    <w:rsid w:val="00C13595"/>
    <w:rsid w:val="00C14B55"/>
    <w:rsid w:val="00C15C2C"/>
    <w:rsid w:val="00C17077"/>
    <w:rsid w:val="00C17A24"/>
    <w:rsid w:val="00C20E6D"/>
    <w:rsid w:val="00C210B8"/>
    <w:rsid w:val="00C22E92"/>
    <w:rsid w:val="00C30CB5"/>
    <w:rsid w:val="00C31363"/>
    <w:rsid w:val="00C4015F"/>
    <w:rsid w:val="00C41868"/>
    <w:rsid w:val="00C47050"/>
    <w:rsid w:val="00C471AF"/>
    <w:rsid w:val="00C51F6F"/>
    <w:rsid w:val="00C532F6"/>
    <w:rsid w:val="00C55555"/>
    <w:rsid w:val="00C562B4"/>
    <w:rsid w:val="00C608A2"/>
    <w:rsid w:val="00C620FE"/>
    <w:rsid w:val="00C64E50"/>
    <w:rsid w:val="00C64FCB"/>
    <w:rsid w:val="00C65AE6"/>
    <w:rsid w:val="00C7027C"/>
    <w:rsid w:val="00C70BBA"/>
    <w:rsid w:val="00C72047"/>
    <w:rsid w:val="00C75E38"/>
    <w:rsid w:val="00C824C2"/>
    <w:rsid w:val="00C829A1"/>
    <w:rsid w:val="00C83CDA"/>
    <w:rsid w:val="00C842A1"/>
    <w:rsid w:val="00C845A7"/>
    <w:rsid w:val="00C84B8F"/>
    <w:rsid w:val="00C85E47"/>
    <w:rsid w:val="00C864CC"/>
    <w:rsid w:val="00C876B0"/>
    <w:rsid w:val="00C9119C"/>
    <w:rsid w:val="00C91BCC"/>
    <w:rsid w:val="00C92753"/>
    <w:rsid w:val="00C933B9"/>
    <w:rsid w:val="00C96DC9"/>
    <w:rsid w:val="00CA0635"/>
    <w:rsid w:val="00CA07B9"/>
    <w:rsid w:val="00CA1112"/>
    <w:rsid w:val="00CA17C2"/>
    <w:rsid w:val="00CA255B"/>
    <w:rsid w:val="00CA3048"/>
    <w:rsid w:val="00CA54B4"/>
    <w:rsid w:val="00CA5CC4"/>
    <w:rsid w:val="00CA6508"/>
    <w:rsid w:val="00CA6CF4"/>
    <w:rsid w:val="00CA77BB"/>
    <w:rsid w:val="00CA7EF2"/>
    <w:rsid w:val="00CB112D"/>
    <w:rsid w:val="00CB2328"/>
    <w:rsid w:val="00CB2FFA"/>
    <w:rsid w:val="00CB397B"/>
    <w:rsid w:val="00CB585C"/>
    <w:rsid w:val="00CB6A5A"/>
    <w:rsid w:val="00CC0CDD"/>
    <w:rsid w:val="00CC1B5B"/>
    <w:rsid w:val="00CC279C"/>
    <w:rsid w:val="00CC32ED"/>
    <w:rsid w:val="00CC4C16"/>
    <w:rsid w:val="00CC695B"/>
    <w:rsid w:val="00CD1AD9"/>
    <w:rsid w:val="00CD3B29"/>
    <w:rsid w:val="00CD418B"/>
    <w:rsid w:val="00CD4BC3"/>
    <w:rsid w:val="00CD5087"/>
    <w:rsid w:val="00CD5D40"/>
    <w:rsid w:val="00CD6438"/>
    <w:rsid w:val="00CD6B6D"/>
    <w:rsid w:val="00CE124B"/>
    <w:rsid w:val="00CE27E8"/>
    <w:rsid w:val="00CE2F74"/>
    <w:rsid w:val="00CE4447"/>
    <w:rsid w:val="00CE4CB0"/>
    <w:rsid w:val="00CE67AC"/>
    <w:rsid w:val="00CE752A"/>
    <w:rsid w:val="00CF0122"/>
    <w:rsid w:val="00CF1EDC"/>
    <w:rsid w:val="00CF48E1"/>
    <w:rsid w:val="00CF4C37"/>
    <w:rsid w:val="00CF5F4E"/>
    <w:rsid w:val="00CF6516"/>
    <w:rsid w:val="00CF6563"/>
    <w:rsid w:val="00CF6E05"/>
    <w:rsid w:val="00CF737C"/>
    <w:rsid w:val="00D014D3"/>
    <w:rsid w:val="00D0251A"/>
    <w:rsid w:val="00D03F06"/>
    <w:rsid w:val="00D044A0"/>
    <w:rsid w:val="00D0498C"/>
    <w:rsid w:val="00D0538D"/>
    <w:rsid w:val="00D053AA"/>
    <w:rsid w:val="00D063E6"/>
    <w:rsid w:val="00D065F6"/>
    <w:rsid w:val="00D127CF"/>
    <w:rsid w:val="00D14592"/>
    <w:rsid w:val="00D20525"/>
    <w:rsid w:val="00D21450"/>
    <w:rsid w:val="00D23B79"/>
    <w:rsid w:val="00D25DF6"/>
    <w:rsid w:val="00D260E0"/>
    <w:rsid w:val="00D26330"/>
    <w:rsid w:val="00D27550"/>
    <w:rsid w:val="00D2768F"/>
    <w:rsid w:val="00D30511"/>
    <w:rsid w:val="00D3069A"/>
    <w:rsid w:val="00D315D7"/>
    <w:rsid w:val="00D318A9"/>
    <w:rsid w:val="00D32CAE"/>
    <w:rsid w:val="00D34C8B"/>
    <w:rsid w:val="00D35314"/>
    <w:rsid w:val="00D3632F"/>
    <w:rsid w:val="00D36911"/>
    <w:rsid w:val="00D40930"/>
    <w:rsid w:val="00D42424"/>
    <w:rsid w:val="00D43089"/>
    <w:rsid w:val="00D43B4D"/>
    <w:rsid w:val="00D44DF4"/>
    <w:rsid w:val="00D468CC"/>
    <w:rsid w:val="00D47218"/>
    <w:rsid w:val="00D54984"/>
    <w:rsid w:val="00D549F1"/>
    <w:rsid w:val="00D54FE3"/>
    <w:rsid w:val="00D5519D"/>
    <w:rsid w:val="00D55834"/>
    <w:rsid w:val="00D5785B"/>
    <w:rsid w:val="00D63AEA"/>
    <w:rsid w:val="00D6585E"/>
    <w:rsid w:val="00D65985"/>
    <w:rsid w:val="00D67094"/>
    <w:rsid w:val="00D70126"/>
    <w:rsid w:val="00D7138F"/>
    <w:rsid w:val="00D717B7"/>
    <w:rsid w:val="00D728A9"/>
    <w:rsid w:val="00D74481"/>
    <w:rsid w:val="00D761A1"/>
    <w:rsid w:val="00D80D2A"/>
    <w:rsid w:val="00D81918"/>
    <w:rsid w:val="00D83099"/>
    <w:rsid w:val="00D83F2F"/>
    <w:rsid w:val="00D85100"/>
    <w:rsid w:val="00D866DA"/>
    <w:rsid w:val="00D86F31"/>
    <w:rsid w:val="00D90107"/>
    <w:rsid w:val="00D90D5E"/>
    <w:rsid w:val="00D91067"/>
    <w:rsid w:val="00D93903"/>
    <w:rsid w:val="00D97F3B"/>
    <w:rsid w:val="00DA036A"/>
    <w:rsid w:val="00DA36DF"/>
    <w:rsid w:val="00DA3B3C"/>
    <w:rsid w:val="00DA425B"/>
    <w:rsid w:val="00DA44BC"/>
    <w:rsid w:val="00DA68A4"/>
    <w:rsid w:val="00DB30E2"/>
    <w:rsid w:val="00DB58C5"/>
    <w:rsid w:val="00DC6C33"/>
    <w:rsid w:val="00DC6D0B"/>
    <w:rsid w:val="00DC78D9"/>
    <w:rsid w:val="00DD1406"/>
    <w:rsid w:val="00DD14A9"/>
    <w:rsid w:val="00DD1D50"/>
    <w:rsid w:val="00DD3706"/>
    <w:rsid w:val="00DD455D"/>
    <w:rsid w:val="00DD71CE"/>
    <w:rsid w:val="00DE1498"/>
    <w:rsid w:val="00DE1785"/>
    <w:rsid w:val="00DE2394"/>
    <w:rsid w:val="00DE3EA1"/>
    <w:rsid w:val="00DE61AE"/>
    <w:rsid w:val="00DE61CF"/>
    <w:rsid w:val="00DE696E"/>
    <w:rsid w:val="00DE7141"/>
    <w:rsid w:val="00DF1EA8"/>
    <w:rsid w:val="00DF231D"/>
    <w:rsid w:val="00DF45F9"/>
    <w:rsid w:val="00DF5ACE"/>
    <w:rsid w:val="00DF7C5F"/>
    <w:rsid w:val="00E00099"/>
    <w:rsid w:val="00E001DC"/>
    <w:rsid w:val="00E00E0A"/>
    <w:rsid w:val="00E033FD"/>
    <w:rsid w:val="00E037EF"/>
    <w:rsid w:val="00E06763"/>
    <w:rsid w:val="00E106B3"/>
    <w:rsid w:val="00E11403"/>
    <w:rsid w:val="00E11A30"/>
    <w:rsid w:val="00E1233F"/>
    <w:rsid w:val="00E13554"/>
    <w:rsid w:val="00E14D9D"/>
    <w:rsid w:val="00E154BE"/>
    <w:rsid w:val="00E16F0E"/>
    <w:rsid w:val="00E22BB1"/>
    <w:rsid w:val="00E23C58"/>
    <w:rsid w:val="00E24116"/>
    <w:rsid w:val="00E25ED6"/>
    <w:rsid w:val="00E3044C"/>
    <w:rsid w:val="00E378AE"/>
    <w:rsid w:val="00E37F55"/>
    <w:rsid w:val="00E40FBF"/>
    <w:rsid w:val="00E441AE"/>
    <w:rsid w:val="00E45326"/>
    <w:rsid w:val="00E51B78"/>
    <w:rsid w:val="00E53128"/>
    <w:rsid w:val="00E5408B"/>
    <w:rsid w:val="00E54ECF"/>
    <w:rsid w:val="00E55E5F"/>
    <w:rsid w:val="00E57FCA"/>
    <w:rsid w:val="00E616A4"/>
    <w:rsid w:val="00E61F9C"/>
    <w:rsid w:val="00E62FC8"/>
    <w:rsid w:val="00E64CE5"/>
    <w:rsid w:val="00E65172"/>
    <w:rsid w:val="00E65495"/>
    <w:rsid w:val="00E662F8"/>
    <w:rsid w:val="00E72BDA"/>
    <w:rsid w:val="00E738ED"/>
    <w:rsid w:val="00E75AF7"/>
    <w:rsid w:val="00E77042"/>
    <w:rsid w:val="00E81AF0"/>
    <w:rsid w:val="00E82922"/>
    <w:rsid w:val="00E871EB"/>
    <w:rsid w:val="00E90302"/>
    <w:rsid w:val="00E90556"/>
    <w:rsid w:val="00E90B61"/>
    <w:rsid w:val="00E9161E"/>
    <w:rsid w:val="00E91F60"/>
    <w:rsid w:val="00E92A87"/>
    <w:rsid w:val="00E938BA"/>
    <w:rsid w:val="00E96094"/>
    <w:rsid w:val="00E961A4"/>
    <w:rsid w:val="00EA29C0"/>
    <w:rsid w:val="00EA63DB"/>
    <w:rsid w:val="00EA6733"/>
    <w:rsid w:val="00EB0AF2"/>
    <w:rsid w:val="00EB3986"/>
    <w:rsid w:val="00EB53A4"/>
    <w:rsid w:val="00EB7522"/>
    <w:rsid w:val="00EB7697"/>
    <w:rsid w:val="00EC0032"/>
    <w:rsid w:val="00EC02B5"/>
    <w:rsid w:val="00EC087C"/>
    <w:rsid w:val="00EC0F5F"/>
    <w:rsid w:val="00EC2717"/>
    <w:rsid w:val="00EC3399"/>
    <w:rsid w:val="00EC5AA9"/>
    <w:rsid w:val="00EC6180"/>
    <w:rsid w:val="00ED1480"/>
    <w:rsid w:val="00ED2444"/>
    <w:rsid w:val="00ED265D"/>
    <w:rsid w:val="00ED3E30"/>
    <w:rsid w:val="00ED4D7A"/>
    <w:rsid w:val="00ED5F3A"/>
    <w:rsid w:val="00EE151F"/>
    <w:rsid w:val="00EE1675"/>
    <w:rsid w:val="00EE1B56"/>
    <w:rsid w:val="00EE2C96"/>
    <w:rsid w:val="00EE70BB"/>
    <w:rsid w:val="00EF0706"/>
    <w:rsid w:val="00EF0B16"/>
    <w:rsid w:val="00EF127C"/>
    <w:rsid w:val="00EF1C2D"/>
    <w:rsid w:val="00EF1D04"/>
    <w:rsid w:val="00EF273B"/>
    <w:rsid w:val="00EF3D4C"/>
    <w:rsid w:val="00EF6CB9"/>
    <w:rsid w:val="00F01331"/>
    <w:rsid w:val="00F01B71"/>
    <w:rsid w:val="00F02FFA"/>
    <w:rsid w:val="00F03D3A"/>
    <w:rsid w:val="00F04417"/>
    <w:rsid w:val="00F0530D"/>
    <w:rsid w:val="00F05480"/>
    <w:rsid w:val="00F060F9"/>
    <w:rsid w:val="00F10FAF"/>
    <w:rsid w:val="00F11ED8"/>
    <w:rsid w:val="00F12DA9"/>
    <w:rsid w:val="00F1370E"/>
    <w:rsid w:val="00F155E7"/>
    <w:rsid w:val="00F15633"/>
    <w:rsid w:val="00F1570F"/>
    <w:rsid w:val="00F16125"/>
    <w:rsid w:val="00F174A0"/>
    <w:rsid w:val="00F17EEA"/>
    <w:rsid w:val="00F17F50"/>
    <w:rsid w:val="00F21C9C"/>
    <w:rsid w:val="00F23515"/>
    <w:rsid w:val="00F23E59"/>
    <w:rsid w:val="00F24DFB"/>
    <w:rsid w:val="00F25147"/>
    <w:rsid w:val="00F25D10"/>
    <w:rsid w:val="00F30B4B"/>
    <w:rsid w:val="00F34229"/>
    <w:rsid w:val="00F36F5A"/>
    <w:rsid w:val="00F40D7E"/>
    <w:rsid w:val="00F417B4"/>
    <w:rsid w:val="00F422E2"/>
    <w:rsid w:val="00F4427A"/>
    <w:rsid w:val="00F445A6"/>
    <w:rsid w:val="00F45681"/>
    <w:rsid w:val="00F45A9D"/>
    <w:rsid w:val="00F46F58"/>
    <w:rsid w:val="00F47340"/>
    <w:rsid w:val="00F521E3"/>
    <w:rsid w:val="00F54BC9"/>
    <w:rsid w:val="00F54E97"/>
    <w:rsid w:val="00F55138"/>
    <w:rsid w:val="00F5544A"/>
    <w:rsid w:val="00F57684"/>
    <w:rsid w:val="00F57E0D"/>
    <w:rsid w:val="00F608AC"/>
    <w:rsid w:val="00F61A29"/>
    <w:rsid w:val="00F642ED"/>
    <w:rsid w:val="00F64402"/>
    <w:rsid w:val="00F6486F"/>
    <w:rsid w:val="00F65ECE"/>
    <w:rsid w:val="00F66838"/>
    <w:rsid w:val="00F67686"/>
    <w:rsid w:val="00F733DB"/>
    <w:rsid w:val="00F75623"/>
    <w:rsid w:val="00F81D82"/>
    <w:rsid w:val="00F82BD9"/>
    <w:rsid w:val="00F919CF"/>
    <w:rsid w:val="00F9256B"/>
    <w:rsid w:val="00F93BA4"/>
    <w:rsid w:val="00F96340"/>
    <w:rsid w:val="00FA1631"/>
    <w:rsid w:val="00FA2F01"/>
    <w:rsid w:val="00FA3A67"/>
    <w:rsid w:val="00FA40E0"/>
    <w:rsid w:val="00FA4FEF"/>
    <w:rsid w:val="00FA6A34"/>
    <w:rsid w:val="00FA7B2C"/>
    <w:rsid w:val="00FB4FBD"/>
    <w:rsid w:val="00FB6BA5"/>
    <w:rsid w:val="00FB7E52"/>
    <w:rsid w:val="00FC085F"/>
    <w:rsid w:val="00FC0A9C"/>
    <w:rsid w:val="00FC1EFC"/>
    <w:rsid w:val="00FC4198"/>
    <w:rsid w:val="00FC5EFB"/>
    <w:rsid w:val="00FC7961"/>
    <w:rsid w:val="00FC7B09"/>
    <w:rsid w:val="00FD227E"/>
    <w:rsid w:val="00FD5DD8"/>
    <w:rsid w:val="00FE14AF"/>
    <w:rsid w:val="00FE2D06"/>
    <w:rsid w:val="00FE2F09"/>
    <w:rsid w:val="00FE3AA1"/>
    <w:rsid w:val="00FE3E37"/>
    <w:rsid w:val="00FE69EA"/>
    <w:rsid w:val="00FF0563"/>
    <w:rsid w:val="00FF0960"/>
    <w:rsid w:val="00FF118B"/>
    <w:rsid w:val="00FF5010"/>
    <w:rsid w:val="00FF5878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C19E0F"/>
  <w15:chartTrackingRefBased/>
  <w15:docId w15:val="{E8F1C018-7FA9-4900-B32A-A0A81A904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C27"/>
  </w:style>
  <w:style w:type="paragraph" w:styleId="1">
    <w:name w:val="heading 1"/>
    <w:basedOn w:val="a"/>
    <w:next w:val="a"/>
    <w:link w:val="10"/>
    <w:qFormat/>
    <w:rsid w:val="000900CB"/>
    <w:pPr>
      <w:keepNext/>
      <w:spacing w:after="0" w:line="240" w:lineRule="auto"/>
      <w:ind w:left="2517"/>
      <w:jc w:val="center"/>
      <w:outlineLvl w:val="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00CB"/>
    <w:pPr>
      <w:keepNext/>
      <w:spacing w:after="0" w:line="240" w:lineRule="auto"/>
      <w:ind w:left="-108"/>
      <w:jc w:val="center"/>
      <w:outlineLvl w:val="1"/>
    </w:pPr>
    <w:rPr>
      <w:rFonts w:ascii="Times New Roman" w:eastAsia="Times New Roman" w:hAnsi="Times New Roman" w:cs="Times New Roman"/>
      <w:b/>
      <w:color w:val="0000FF"/>
      <w:spacing w:val="60"/>
      <w:kern w:val="16"/>
      <w:sz w:val="1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900CB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900C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900C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266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1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15D7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48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48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00CB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00CB"/>
    <w:rPr>
      <w:rFonts w:ascii="Times New Roman" w:eastAsia="Times New Roman" w:hAnsi="Times New Roman" w:cs="Times New Roman"/>
      <w:b/>
      <w:color w:val="0000FF"/>
      <w:spacing w:val="60"/>
      <w:kern w:val="16"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900C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900C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900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0900CB"/>
    <w:pPr>
      <w:spacing w:after="0" w:line="240" w:lineRule="auto"/>
      <w:ind w:left="426" w:right="6138"/>
      <w:jc w:val="center"/>
    </w:pPr>
    <w:rPr>
      <w:rFonts w:ascii="Times New Roman" w:eastAsia="Times New Roman" w:hAnsi="Times New Roman" w:cs="Times New Roman"/>
      <w:b/>
      <w:color w:val="0000FF"/>
      <w:sz w:val="24"/>
      <w:szCs w:val="20"/>
      <w:lang w:eastAsia="ru-RU"/>
    </w:rPr>
  </w:style>
  <w:style w:type="character" w:customStyle="1" w:styleId="a6">
    <w:name w:val="Заголовок Знак"/>
    <w:basedOn w:val="a0"/>
    <w:link w:val="a5"/>
    <w:rsid w:val="000900CB"/>
    <w:rPr>
      <w:rFonts w:ascii="Times New Roman" w:eastAsia="Times New Roman" w:hAnsi="Times New Roman" w:cs="Times New Roman"/>
      <w:b/>
      <w:color w:val="0000FF"/>
      <w:sz w:val="24"/>
      <w:szCs w:val="20"/>
      <w:lang w:eastAsia="ru-RU"/>
    </w:rPr>
  </w:style>
  <w:style w:type="paragraph" w:styleId="a7">
    <w:name w:val="Body Text"/>
    <w:basedOn w:val="a"/>
    <w:link w:val="a8"/>
    <w:rsid w:val="000900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0900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0900C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0900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rsid w:val="000900CB"/>
    <w:rPr>
      <w:color w:val="0000FF"/>
      <w:u w:val="single"/>
    </w:rPr>
  </w:style>
  <w:style w:type="table" w:styleId="aa">
    <w:name w:val="Table Grid"/>
    <w:basedOn w:val="a1"/>
    <w:rsid w:val="00090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 Spacing"/>
    <w:uiPriority w:val="1"/>
    <w:qFormat/>
    <w:rsid w:val="000900C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link w:val="ad"/>
    <w:uiPriority w:val="34"/>
    <w:qFormat/>
    <w:rsid w:val="000900C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rsid w:val="000900CB"/>
  </w:style>
  <w:style w:type="paragraph" w:customStyle="1" w:styleId="juscontext">
    <w:name w:val="juscontext"/>
    <w:basedOn w:val="a"/>
    <w:rsid w:val="00090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1266E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onsPlusTitle">
    <w:name w:val="ConsPlusTitle"/>
    <w:rsid w:val="00C12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FB7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41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14FB4"/>
  </w:style>
  <w:style w:type="paragraph" w:styleId="af1">
    <w:name w:val="footer"/>
    <w:basedOn w:val="a"/>
    <w:link w:val="af2"/>
    <w:uiPriority w:val="99"/>
    <w:unhideWhenUsed/>
    <w:rsid w:val="0041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14FB4"/>
  </w:style>
  <w:style w:type="character" w:styleId="af3">
    <w:name w:val="annotation reference"/>
    <w:basedOn w:val="a0"/>
    <w:uiPriority w:val="99"/>
    <w:semiHidden/>
    <w:unhideWhenUsed/>
    <w:rsid w:val="00D8510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8510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8510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8510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85100"/>
    <w:rPr>
      <w:b/>
      <w:bCs/>
      <w:sz w:val="20"/>
      <w:szCs w:val="20"/>
    </w:rPr>
  </w:style>
  <w:style w:type="character" w:customStyle="1" w:styleId="ad">
    <w:name w:val="Абзац списка Знак"/>
    <w:basedOn w:val="a0"/>
    <w:link w:val="ac"/>
    <w:uiPriority w:val="34"/>
    <w:locked/>
    <w:rsid w:val="001C69DB"/>
    <w:rPr>
      <w:rFonts w:ascii="Calibri" w:eastAsia="Times New Roman" w:hAnsi="Calibri" w:cs="Times New Roman"/>
      <w:lang w:eastAsia="ru-RU"/>
    </w:rPr>
  </w:style>
  <w:style w:type="character" w:styleId="af8">
    <w:name w:val="footnote reference"/>
    <w:basedOn w:val="a0"/>
    <w:uiPriority w:val="99"/>
    <w:semiHidden/>
    <w:unhideWhenUsed/>
    <w:rsid w:val="00A16C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3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79307-883E-41A9-95D3-7B7D550FF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1532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Царев Владимир Владимирович</dc:creator>
  <cp:keywords/>
  <dc:description/>
  <cp:lastModifiedBy>Фартушина Юлия Викторовна</cp:lastModifiedBy>
  <cp:revision>13</cp:revision>
  <cp:lastPrinted>2020-08-06T04:06:00Z</cp:lastPrinted>
  <dcterms:created xsi:type="dcterms:W3CDTF">2020-08-05T07:43:00Z</dcterms:created>
  <dcterms:modified xsi:type="dcterms:W3CDTF">2020-08-21T04:04:00Z</dcterms:modified>
</cp:coreProperties>
</file>